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37" w:rsidRDefault="00966637" w:rsidP="0096663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A527A7" w:rsidRPr="00227ABD" w:rsidRDefault="00A527A7" w:rsidP="00A5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27AB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A527A7" w:rsidRPr="00227ABD" w:rsidRDefault="00A527A7" w:rsidP="00A5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AB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65245F" w:rsidRPr="00504BF8" w:rsidRDefault="0065245F" w:rsidP="0065245F">
      <w:pPr>
        <w:pStyle w:val="3"/>
        <w:keepNext w:val="0"/>
        <w:widowControl w:val="0"/>
        <w:rPr>
          <w:spacing w:val="40"/>
          <w:sz w:val="40"/>
          <w:szCs w:val="40"/>
          <w:u w:val="none"/>
        </w:rPr>
      </w:pPr>
      <w:r w:rsidRPr="00504BF8">
        <w:rPr>
          <w:spacing w:val="40"/>
          <w:sz w:val="40"/>
          <w:szCs w:val="40"/>
          <w:u w:val="none"/>
        </w:rPr>
        <w:t>ПОСТАНОВЛЕНИЕ</w:t>
      </w:r>
    </w:p>
    <w:p w:rsidR="00A527A7" w:rsidRPr="00A527A7" w:rsidRDefault="00A527A7" w:rsidP="00A5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7A7" w:rsidRPr="00227ABD" w:rsidRDefault="00227ABD" w:rsidP="00A52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ABD">
        <w:rPr>
          <w:rFonts w:ascii="Times New Roman" w:hAnsi="Times New Roman" w:cs="Times New Roman"/>
          <w:b/>
          <w:sz w:val="28"/>
          <w:szCs w:val="28"/>
        </w:rPr>
        <w:t>1</w:t>
      </w:r>
      <w:r w:rsidR="00146CD8">
        <w:rPr>
          <w:rFonts w:ascii="Times New Roman" w:hAnsi="Times New Roman" w:cs="Times New Roman"/>
          <w:b/>
          <w:sz w:val="28"/>
          <w:szCs w:val="28"/>
        </w:rPr>
        <w:t>5</w:t>
      </w:r>
      <w:r w:rsidRPr="00227ABD">
        <w:rPr>
          <w:rFonts w:ascii="Times New Roman" w:hAnsi="Times New Roman" w:cs="Times New Roman"/>
          <w:b/>
          <w:sz w:val="28"/>
          <w:szCs w:val="28"/>
        </w:rPr>
        <w:t>.1</w:t>
      </w:r>
      <w:r w:rsidR="006B2DC6">
        <w:rPr>
          <w:rFonts w:ascii="Times New Roman" w:hAnsi="Times New Roman" w:cs="Times New Roman"/>
          <w:b/>
          <w:sz w:val="28"/>
          <w:szCs w:val="28"/>
        </w:rPr>
        <w:t>0</w:t>
      </w:r>
      <w:r w:rsidRPr="00227ABD">
        <w:rPr>
          <w:rFonts w:ascii="Times New Roman" w:hAnsi="Times New Roman" w:cs="Times New Roman"/>
          <w:b/>
          <w:sz w:val="28"/>
          <w:szCs w:val="28"/>
        </w:rPr>
        <w:t>.202</w:t>
      </w:r>
      <w:r w:rsidR="00146CD8">
        <w:rPr>
          <w:rFonts w:ascii="Times New Roman" w:hAnsi="Times New Roman" w:cs="Times New Roman"/>
          <w:b/>
          <w:sz w:val="28"/>
          <w:szCs w:val="28"/>
        </w:rPr>
        <w:t>4</w:t>
      </w:r>
      <w:r w:rsidR="00A527A7" w:rsidRPr="00227ABD">
        <w:rPr>
          <w:rFonts w:ascii="Times New Roman" w:hAnsi="Times New Roman" w:cs="Times New Roman"/>
          <w:b/>
          <w:sz w:val="28"/>
          <w:szCs w:val="28"/>
        </w:rPr>
        <w:tab/>
      </w:r>
      <w:r w:rsidR="00A527A7" w:rsidRPr="00227ABD">
        <w:rPr>
          <w:rFonts w:ascii="Times New Roman" w:hAnsi="Times New Roman" w:cs="Times New Roman"/>
          <w:b/>
          <w:sz w:val="28"/>
          <w:szCs w:val="28"/>
        </w:rPr>
        <w:tab/>
      </w:r>
      <w:r w:rsidR="00A527A7" w:rsidRPr="00227ABD">
        <w:rPr>
          <w:rFonts w:ascii="Times New Roman" w:hAnsi="Times New Roman" w:cs="Times New Roman"/>
          <w:b/>
          <w:sz w:val="28"/>
          <w:szCs w:val="28"/>
        </w:rPr>
        <w:tab/>
      </w:r>
      <w:r w:rsidR="00A527A7" w:rsidRPr="00227ABD">
        <w:rPr>
          <w:rFonts w:ascii="Times New Roman" w:hAnsi="Times New Roman" w:cs="Times New Roman"/>
          <w:b/>
          <w:sz w:val="28"/>
          <w:szCs w:val="28"/>
        </w:rPr>
        <w:tab/>
      </w:r>
      <w:r w:rsidR="00A527A7" w:rsidRPr="00227ABD">
        <w:rPr>
          <w:rFonts w:ascii="Times New Roman" w:hAnsi="Times New Roman" w:cs="Times New Roman"/>
          <w:b/>
          <w:sz w:val="28"/>
          <w:szCs w:val="28"/>
        </w:rPr>
        <w:tab/>
      </w:r>
      <w:r w:rsidR="00A527A7" w:rsidRPr="00227ABD">
        <w:rPr>
          <w:rFonts w:ascii="Times New Roman" w:hAnsi="Times New Roman" w:cs="Times New Roman"/>
          <w:b/>
          <w:sz w:val="28"/>
          <w:szCs w:val="28"/>
        </w:rPr>
        <w:tab/>
      </w:r>
      <w:r w:rsidR="00A527A7" w:rsidRPr="00227ABD">
        <w:rPr>
          <w:rFonts w:ascii="Times New Roman" w:hAnsi="Times New Roman" w:cs="Times New Roman"/>
          <w:b/>
          <w:sz w:val="28"/>
          <w:szCs w:val="28"/>
        </w:rPr>
        <w:tab/>
      </w:r>
      <w:r w:rsidR="00A527A7" w:rsidRPr="00227ABD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27A7" w:rsidRPr="00227AB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46CD8">
        <w:rPr>
          <w:rFonts w:ascii="Times New Roman" w:hAnsi="Times New Roman" w:cs="Times New Roman"/>
          <w:b/>
          <w:sz w:val="28"/>
          <w:szCs w:val="28"/>
        </w:rPr>
        <w:t>74</w:t>
      </w:r>
    </w:p>
    <w:p w:rsidR="00A527A7" w:rsidRPr="00A527A7" w:rsidRDefault="00A527A7" w:rsidP="00A5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7A7" w:rsidRPr="00A527A7" w:rsidRDefault="00A527A7" w:rsidP="00A527A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50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7A7">
        <w:rPr>
          <w:rFonts w:ascii="Times New Roman" w:hAnsi="Times New Roman" w:cs="Times New Roman"/>
          <w:b/>
          <w:bCs/>
          <w:sz w:val="28"/>
          <w:szCs w:val="28"/>
        </w:rPr>
        <w:t>Об одобрении прогноза социально-экономического развития муниципального образования Григорьевское (сельское поселение) на 20</w:t>
      </w:r>
      <w:r w:rsidR="006524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6CD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527A7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6CD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527A7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A527A7" w:rsidRPr="00A527A7" w:rsidRDefault="00A527A7" w:rsidP="00A527A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5021"/>
        <w:jc w:val="both"/>
        <w:rPr>
          <w:rFonts w:ascii="Times New Roman" w:hAnsi="Times New Roman" w:cs="Times New Roman"/>
          <w:sz w:val="28"/>
          <w:szCs w:val="28"/>
        </w:rPr>
      </w:pPr>
    </w:p>
    <w:p w:rsidR="00A527A7" w:rsidRPr="00A527A7" w:rsidRDefault="00A527A7" w:rsidP="00A5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A7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Положением «О бюджетном процессе в муниципальном образовании Григорьевское (сельское поселение)», утвержденным решением Совета народных депутатов муниципального образования Григорьевское (сельское поселение) от 27.02.2014 № 107, постановлением главы муниципального образования Григорьевское (сельское поселение) от </w:t>
      </w:r>
      <w:r w:rsidR="00227ABD">
        <w:rPr>
          <w:rFonts w:ascii="Times New Roman" w:hAnsi="Times New Roman" w:cs="Times New Roman"/>
          <w:sz w:val="28"/>
          <w:szCs w:val="28"/>
        </w:rPr>
        <w:t>08.07.2020</w:t>
      </w:r>
      <w:r w:rsidRPr="00A527A7">
        <w:rPr>
          <w:rFonts w:ascii="Times New Roman" w:hAnsi="Times New Roman" w:cs="Times New Roman"/>
          <w:sz w:val="28"/>
          <w:szCs w:val="28"/>
        </w:rPr>
        <w:t xml:space="preserve"> № </w:t>
      </w:r>
      <w:r w:rsidR="00227ABD">
        <w:rPr>
          <w:rFonts w:ascii="Times New Roman" w:hAnsi="Times New Roman" w:cs="Times New Roman"/>
          <w:sz w:val="28"/>
          <w:szCs w:val="28"/>
        </w:rPr>
        <w:t>45</w:t>
      </w:r>
      <w:r w:rsidRPr="00A527A7">
        <w:rPr>
          <w:rFonts w:ascii="Times New Roman" w:hAnsi="Times New Roman" w:cs="Times New Roman"/>
          <w:sz w:val="28"/>
          <w:szCs w:val="28"/>
        </w:rPr>
        <w:t xml:space="preserve"> «О разработке прогноза социально-экономического развития муниципального образования Григорьевское (сельское поселение)», на основании Устава муниципального образования Григорьевское (сельское поселение)</w:t>
      </w:r>
    </w:p>
    <w:p w:rsidR="00A527A7" w:rsidRPr="00242337" w:rsidRDefault="00A527A7" w:rsidP="00A5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pacing w:val="60"/>
          <w:sz w:val="28"/>
          <w:szCs w:val="28"/>
        </w:rPr>
      </w:pPr>
      <w:r w:rsidRPr="00A527A7">
        <w:rPr>
          <w:rFonts w:ascii="Times New Roman" w:hAnsi="Times New Roman" w:cs="Times New Roman"/>
          <w:b/>
          <w:bCs/>
          <w:smallCaps/>
          <w:spacing w:val="60"/>
          <w:sz w:val="28"/>
          <w:szCs w:val="28"/>
        </w:rPr>
        <w:t>постановляет</w:t>
      </w:r>
      <w:r w:rsidRPr="00242337">
        <w:rPr>
          <w:rFonts w:ascii="Times New Roman" w:hAnsi="Times New Roman" w:cs="Times New Roman"/>
          <w:b/>
          <w:bCs/>
          <w:smallCaps/>
          <w:spacing w:val="60"/>
          <w:sz w:val="28"/>
          <w:szCs w:val="28"/>
        </w:rPr>
        <w:t>:</w:t>
      </w:r>
    </w:p>
    <w:p w:rsidR="00A527A7" w:rsidRPr="00A527A7" w:rsidRDefault="00242337" w:rsidP="002423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27A7" w:rsidRPr="00A527A7">
        <w:rPr>
          <w:rFonts w:ascii="Times New Roman" w:hAnsi="Times New Roman" w:cs="Times New Roman"/>
          <w:sz w:val="28"/>
          <w:szCs w:val="28"/>
        </w:rPr>
        <w:t>Одобрить прогноз социально-экономического развития муниципального образования Григорьевское (сельское поселение) на 20</w:t>
      </w:r>
      <w:r w:rsidR="0065245F">
        <w:rPr>
          <w:rFonts w:ascii="Times New Roman" w:hAnsi="Times New Roman" w:cs="Times New Roman"/>
          <w:sz w:val="28"/>
          <w:szCs w:val="28"/>
        </w:rPr>
        <w:t>2</w:t>
      </w:r>
      <w:r w:rsidR="00146CD8">
        <w:rPr>
          <w:rFonts w:ascii="Times New Roman" w:hAnsi="Times New Roman" w:cs="Times New Roman"/>
          <w:sz w:val="28"/>
          <w:szCs w:val="28"/>
        </w:rPr>
        <w:t>5</w:t>
      </w:r>
      <w:r w:rsidR="00A527A7" w:rsidRPr="00A527A7">
        <w:rPr>
          <w:rFonts w:ascii="Times New Roman" w:hAnsi="Times New Roman" w:cs="Times New Roman"/>
          <w:sz w:val="28"/>
          <w:szCs w:val="28"/>
        </w:rPr>
        <w:t>-20</w:t>
      </w:r>
      <w:r w:rsidR="00A527A7">
        <w:rPr>
          <w:rFonts w:ascii="Times New Roman" w:hAnsi="Times New Roman" w:cs="Times New Roman"/>
          <w:sz w:val="28"/>
          <w:szCs w:val="28"/>
        </w:rPr>
        <w:t>2</w:t>
      </w:r>
      <w:r w:rsidR="00146CD8">
        <w:rPr>
          <w:rFonts w:ascii="Times New Roman" w:hAnsi="Times New Roman" w:cs="Times New Roman"/>
          <w:sz w:val="28"/>
          <w:szCs w:val="28"/>
        </w:rPr>
        <w:t>7</w:t>
      </w:r>
      <w:r w:rsidR="00A527A7" w:rsidRPr="00A527A7">
        <w:rPr>
          <w:rFonts w:ascii="Times New Roman" w:hAnsi="Times New Roman" w:cs="Times New Roman"/>
          <w:sz w:val="28"/>
          <w:szCs w:val="28"/>
        </w:rPr>
        <w:t xml:space="preserve"> годы (приложение).</w:t>
      </w:r>
    </w:p>
    <w:p w:rsidR="00A527A7" w:rsidRPr="00A527A7" w:rsidRDefault="00242337" w:rsidP="002423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27A7" w:rsidRPr="00A527A7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 при подготовке проекта решения о бюджете муниципального образования Григорьевское (сельское поселение) на 20</w:t>
      </w:r>
      <w:r w:rsidR="0065245F">
        <w:rPr>
          <w:rFonts w:ascii="Times New Roman" w:hAnsi="Times New Roman" w:cs="Times New Roman"/>
          <w:sz w:val="28"/>
          <w:szCs w:val="28"/>
        </w:rPr>
        <w:t>2</w:t>
      </w:r>
      <w:r w:rsidR="00146CD8">
        <w:rPr>
          <w:rFonts w:ascii="Times New Roman" w:hAnsi="Times New Roman" w:cs="Times New Roman"/>
          <w:sz w:val="28"/>
          <w:szCs w:val="28"/>
        </w:rPr>
        <w:t>5</w:t>
      </w:r>
      <w:r w:rsidR="00A527A7" w:rsidRPr="00A527A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A4F12">
        <w:rPr>
          <w:rFonts w:ascii="Times New Roman" w:hAnsi="Times New Roman" w:cs="Times New Roman"/>
          <w:sz w:val="28"/>
          <w:szCs w:val="28"/>
        </w:rPr>
        <w:t>2</w:t>
      </w:r>
      <w:r w:rsidR="00146CD8">
        <w:rPr>
          <w:rFonts w:ascii="Times New Roman" w:hAnsi="Times New Roman" w:cs="Times New Roman"/>
          <w:sz w:val="28"/>
          <w:szCs w:val="28"/>
        </w:rPr>
        <w:t>6</w:t>
      </w:r>
      <w:r w:rsidR="00A527A7" w:rsidRPr="00A527A7">
        <w:rPr>
          <w:rFonts w:ascii="Times New Roman" w:hAnsi="Times New Roman" w:cs="Times New Roman"/>
          <w:sz w:val="28"/>
          <w:szCs w:val="28"/>
        </w:rPr>
        <w:t xml:space="preserve"> и 20</w:t>
      </w:r>
      <w:r w:rsidR="00A527A7">
        <w:rPr>
          <w:rFonts w:ascii="Times New Roman" w:hAnsi="Times New Roman" w:cs="Times New Roman"/>
          <w:sz w:val="28"/>
          <w:szCs w:val="28"/>
        </w:rPr>
        <w:t>2</w:t>
      </w:r>
      <w:r w:rsidR="00146CD8">
        <w:rPr>
          <w:rFonts w:ascii="Times New Roman" w:hAnsi="Times New Roman" w:cs="Times New Roman"/>
          <w:sz w:val="28"/>
          <w:szCs w:val="28"/>
        </w:rPr>
        <w:t>7</w:t>
      </w:r>
      <w:r w:rsidR="00A527A7" w:rsidRPr="00A527A7">
        <w:rPr>
          <w:rFonts w:ascii="Times New Roman" w:hAnsi="Times New Roman" w:cs="Times New Roman"/>
          <w:sz w:val="28"/>
          <w:szCs w:val="28"/>
        </w:rPr>
        <w:t xml:space="preserve"> годов, основываться на параметрах прогноза социально-экономического развития муниципального образования Григорьевское (сельское поселение) на 20</w:t>
      </w:r>
      <w:r w:rsidR="0065245F">
        <w:rPr>
          <w:rFonts w:ascii="Times New Roman" w:hAnsi="Times New Roman" w:cs="Times New Roman"/>
          <w:sz w:val="28"/>
          <w:szCs w:val="28"/>
        </w:rPr>
        <w:t>2</w:t>
      </w:r>
      <w:r w:rsidR="00146CD8">
        <w:rPr>
          <w:rFonts w:ascii="Times New Roman" w:hAnsi="Times New Roman" w:cs="Times New Roman"/>
          <w:sz w:val="28"/>
          <w:szCs w:val="28"/>
        </w:rPr>
        <w:t>5</w:t>
      </w:r>
      <w:r w:rsidR="00A527A7" w:rsidRPr="00A527A7">
        <w:rPr>
          <w:rFonts w:ascii="Times New Roman" w:hAnsi="Times New Roman" w:cs="Times New Roman"/>
          <w:sz w:val="28"/>
          <w:szCs w:val="28"/>
        </w:rPr>
        <w:t>-20</w:t>
      </w:r>
      <w:r w:rsidR="00A527A7">
        <w:rPr>
          <w:rFonts w:ascii="Times New Roman" w:hAnsi="Times New Roman" w:cs="Times New Roman"/>
          <w:sz w:val="28"/>
          <w:szCs w:val="28"/>
        </w:rPr>
        <w:t>2</w:t>
      </w:r>
      <w:r w:rsidR="00146CD8">
        <w:rPr>
          <w:rFonts w:ascii="Times New Roman" w:hAnsi="Times New Roman" w:cs="Times New Roman"/>
          <w:sz w:val="28"/>
          <w:szCs w:val="28"/>
        </w:rPr>
        <w:t>7</w:t>
      </w:r>
      <w:r w:rsidR="00227ABD">
        <w:rPr>
          <w:rFonts w:ascii="Times New Roman" w:hAnsi="Times New Roman" w:cs="Times New Roman"/>
          <w:sz w:val="28"/>
          <w:szCs w:val="28"/>
        </w:rPr>
        <w:t xml:space="preserve"> </w:t>
      </w:r>
      <w:r w:rsidR="00A527A7" w:rsidRPr="00A527A7">
        <w:rPr>
          <w:rFonts w:ascii="Times New Roman" w:hAnsi="Times New Roman" w:cs="Times New Roman"/>
          <w:sz w:val="28"/>
          <w:szCs w:val="28"/>
        </w:rPr>
        <w:t>годы.</w:t>
      </w:r>
    </w:p>
    <w:p w:rsidR="00A527A7" w:rsidRPr="00A527A7" w:rsidRDefault="00242337" w:rsidP="002423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27A7" w:rsidRPr="00A527A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527A7" w:rsidRPr="00A527A7" w:rsidRDefault="00242337" w:rsidP="0024233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27A7" w:rsidRPr="00A527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527A7" w:rsidRPr="00A527A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Григорьевское (сельское поселение).</w:t>
      </w:r>
    </w:p>
    <w:p w:rsidR="00A527A7" w:rsidRPr="00A527A7" w:rsidRDefault="00A527A7" w:rsidP="00A527A7">
      <w:pPr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A7" w:rsidRPr="00A527A7" w:rsidRDefault="006B2DC6" w:rsidP="00AA4F1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A7" w:rsidRPr="00A527A7">
        <w:rPr>
          <w:rFonts w:ascii="Times New Roman" w:hAnsi="Times New Roman" w:cs="Times New Roman"/>
          <w:sz w:val="28"/>
          <w:szCs w:val="28"/>
        </w:rPr>
        <w:t>Глав</w:t>
      </w:r>
      <w:r w:rsidR="00435C74">
        <w:rPr>
          <w:rFonts w:ascii="Times New Roman" w:hAnsi="Times New Roman" w:cs="Times New Roman"/>
          <w:sz w:val="28"/>
          <w:szCs w:val="28"/>
        </w:rPr>
        <w:t>а</w:t>
      </w:r>
      <w:r w:rsidR="00A527A7" w:rsidRPr="00A527A7">
        <w:rPr>
          <w:rFonts w:ascii="Times New Roman" w:hAnsi="Times New Roman" w:cs="Times New Roman"/>
          <w:sz w:val="28"/>
          <w:szCs w:val="28"/>
        </w:rPr>
        <w:t xml:space="preserve"> </w:t>
      </w:r>
      <w:r w:rsidR="00AA4F12">
        <w:rPr>
          <w:rFonts w:ascii="Times New Roman" w:hAnsi="Times New Roman" w:cs="Times New Roman"/>
          <w:sz w:val="28"/>
          <w:szCs w:val="28"/>
        </w:rPr>
        <w:t>администрации</w:t>
      </w:r>
      <w:r w:rsidR="00A527A7" w:rsidRPr="00A527A7">
        <w:rPr>
          <w:rFonts w:ascii="Times New Roman" w:hAnsi="Times New Roman" w:cs="Times New Roman"/>
          <w:sz w:val="28"/>
          <w:szCs w:val="28"/>
        </w:rPr>
        <w:tab/>
      </w:r>
      <w:r w:rsidR="00A527A7" w:rsidRPr="00A527A7">
        <w:rPr>
          <w:rFonts w:ascii="Times New Roman" w:hAnsi="Times New Roman" w:cs="Times New Roman"/>
          <w:sz w:val="28"/>
          <w:szCs w:val="28"/>
        </w:rPr>
        <w:tab/>
      </w:r>
      <w:r w:rsidR="000612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Т.М. Гусарова</w:t>
      </w:r>
      <w:r w:rsidR="00A527A7" w:rsidRPr="00A527A7">
        <w:rPr>
          <w:rFonts w:ascii="Times New Roman" w:hAnsi="Times New Roman" w:cs="Times New Roman"/>
          <w:sz w:val="28"/>
          <w:szCs w:val="28"/>
        </w:rPr>
        <w:tab/>
      </w:r>
      <w:r w:rsidR="00A527A7" w:rsidRPr="00A527A7">
        <w:rPr>
          <w:rFonts w:ascii="Times New Roman" w:hAnsi="Times New Roman" w:cs="Times New Roman"/>
          <w:sz w:val="28"/>
          <w:szCs w:val="28"/>
        </w:rPr>
        <w:tab/>
      </w:r>
      <w:r w:rsidR="00A527A7" w:rsidRPr="00A527A7">
        <w:rPr>
          <w:rFonts w:ascii="Times New Roman" w:hAnsi="Times New Roman" w:cs="Times New Roman"/>
          <w:sz w:val="28"/>
          <w:szCs w:val="28"/>
        </w:rPr>
        <w:tab/>
      </w:r>
      <w:r w:rsidR="00A527A7" w:rsidRPr="00A527A7">
        <w:rPr>
          <w:rFonts w:ascii="Times New Roman" w:hAnsi="Times New Roman" w:cs="Times New Roman"/>
          <w:sz w:val="28"/>
          <w:szCs w:val="28"/>
        </w:rPr>
        <w:tab/>
      </w:r>
      <w:r w:rsidR="00A527A7" w:rsidRPr="00A527A7">
        <w:rPr>
          <w:rFonts w:ascii="Times New Roman" w:hAnsi="Times New Roman" w:cs="Times New Roman"/>
          <w:sz w:val="28"/>
          <w:szCs w:val="28"/>
        </w:rPr>
        <w:tab/>
      </w:r>
      <w:r w:rsidR="00A527A7" w:rsidRPr="00A527A7">
        <w:rPr>
          <w:rFonts w:ascii="Times New Roman" w:hAnsi="Times New Roman" w:cs="Times New Roman"/>
          <w:sz w:val="28"/>
          <w:szCs w:val="28"/>
        </w:rPr>
        <w:tab/>
      </w:r>
    </w:p>
    <w:p w:rsidR="00A527A7" w:rsidRPr="00A527A7" w:rsidRDefault="00A527A7" w:rsidP="00A527A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5021"/>
        <w:jc w:val="both"/>
        <w:rPr>
          <w:rFonts w:ascii="Times New Roman" w:hAnsi="Times New Roman" w:cs="Times New Roman"/>
          <w:sz w:val="28"/>
          <w:szCs w:val="28"/>
        </w:rPr>
      </w:pPr>
    </w:p>
    <w:p w:rsidR="00A527A7" w:rsidRPr="00A527A7" w:rsidRDefault="00A527A7" w:rsidP="00A527A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5021"/>
        <w:jc w:val="both"/>
        <w:rPr>
          <w:rFonts w:ascii="Times New Roman" w:hAnsi="Times New Roman" w:cs="Times New Roman"/>
          <w:sz w:val="28"/>
          <w:szCs w:val="28"/>
        </w:rPr>
      </w:pPr>
    </w:p>
    <w:p w:rsidR="00A527A7" w:rsidRPr="00A527A7" w:rsidRDefault="00A527A7" w:rsidP="00A527A7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5021"/>
        <w:jc w:val="both"/>
        <w:rPr>
          <w:rFonts w:ascii="Calibri" w:hAnsi="Calibri" w:cs="Calibri"/>
        </w:rPr>
      </w:pPr>
    </w:p>
    <w:p w:rsidR="00BE1F20" w:rsidRDefault="00BE1F20"/>
    <w:sectPr w:rsidR="00BE1F20" w:rsidSect="009F37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225B26"/>
    <w:lvl w:ilvl="0">
      <w:numFmt w:val="bullet"/>
      <w:lvlText w:val="*"/>
      <w:lvlJc w:val="left"/>
    </w:lvl>
  </w:abstractNum>
  <w:abstractNum w:abstractNumId="1" w15:restartNumberingAfterBreak="0">
    <w:nsid w:val="379218E2"/>
    <w:multiLevelType w:val="hybridMultilevel"/>
    <w:tmpl w:val="B4B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527A7"/>
    <w:rsid w:val="000064D0"/>
    <w:rsid w:val="00061202"/>
    <w:rsid w:val="00094FDB"/>
    <w:rsid w:val="00133CC9"/>
    <w:rsid w:val="00146CD8"/>
    <w:rsid w:val="001B3E64"/>
    <w:rsid w:val="00227ABD"/>
    <w:rsid w:val="00242337"/>
    <w:rsid w:val="0025352A"/>
    <w:rsid w:val="00292A78"/>
    <w:rsid w:val="00314410"/>
    <w:rsid w:val="00333754"/>
    <w:rsid w:val="003C3CF8"/>
    <w:rsid w:val="00435C74"/>
    <w:rsid w:val="004D579F"/>
    <w:rsid w:val="00552A89"/>
    <w:rsid w:val="0065245F"/>
    <w:rsid w:val="006904E9"/>
    <w:rsid w:val="006B002D"/>
    <w:rsid w:val="006B2DC6"/>
    <w:rsid w:val="00966637"/>
    <w:rsid w:val="00A527A7"/>
    <w:rsid w:val="00AA4F12"/>
    <w:rsid w:val="00B332DE"/>
    <w:rsid w:val="00BE1F20"/>
    <w:rsid w:val="00DE45FB"/>
    <w:rsid w:val="00E1186B"/>
    <w:rsid w:val="00F1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3B013-2BCE-49D5-B1F4-61281DF7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410"/>
  </w:style>
  <w:style w:type="paragraph" w:styleId="3">
    <w:name w:val="heading 3"/>
    <w:basedOn w:val="a"/>
    <w:next w:val="a"/>
    <w:link w:val="30"/>
    <w:qFormat/>
    <w:rsid w:val="0065245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5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245F"/>
    <w:rPr>
      <w:rFonts w:ascii="Times New Roman" w:eastAsia="Times New Roman" w:hAnsi="Times New Roman" w:cs="Times New Roman"/>
      <w:b/>
      <w:sz w:val="5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2022-10-17T10:48:00Z</cp:lastPrinted>
  <dcterms:created xsi:type="dcterms:W3CDTF">2017-11-22T12:54:00Z</dcterms:created>
  <dcterms:modified xsi:type="dcterms:W3CDTF">2024-10-24T08:42:00Z</dcterms:modified>
</cp:coreProperties>
</file>