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70" w:rsidRPr="008F3E70" w:rsidRDefault="008F3E70" w:rsidP="008F3E7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F3E70">
        <w:rPr>
          <w:rFonts w:ascii="Times New Roman" w:eastAsia="Times New Roman" w:hAnsi="Times New Roman" w:cs="Times New Roman"/>
          <w:sz w:val="26"/>
          <w:szCs w:val="20"/>
          <w:lang w:eastAsia="ru-RU"/>
        </w:rPr>
        <w:t>Российская Федерация</w:t>
      </w:r>
    </w:p>
    <w:p w:rsidR="008F3E70" w:rsidRPr="008F3E70" w:rsidRDefault="008F3E70" w:rsidP="008F3E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F3E70" w:rsidRPr="008F3E70" w:rsidRDefault="008F3E70" w:rsidP="008F3E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ГРИГОРЬЕВСКОЕ (СЕЛЬСКОЕ ПОСЕЛЕНИЕ) ГУСЬ-ХРУСТАЛЬНОГО РАЙОНА ВЛАДИМИРСКОЙ ОБЛАСТИ</w:t>
      </w:r>
    </w:p>
    <w:p w:rsidR="008F3E70" w:rsidRPr="008F3E70" w:rsidRDefault="008F3E70" w:rsidP="008F3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3E7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8F3E70" w:rsidRPr="008F3E70" w:rsidRDefault="008F3E70" w:rsidP="008F3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E70" w:rsidRPr="008F3E70" w:rsidRDefault="008F3E70" w:rsidP="008F3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16.07.2024 г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8F3E70" w:rsidRPr="008F3E70" w:rsidRDefault="008F3E70" w:rsidP="008F3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3" w:type="dxa"/>
        <w:tblLook w:val="01E0" w:firstRow="1" w:lastRow="1" w:firstColumn="1" w:lastColumn="1" w:noHBand="0" w:noVBand="0"/>
      </w:tblPr>
      <w:tblGrid>
        <w:gridCol w:w="4536"/>
        <w:gridCol w:w="5707"/>
      </w:tblGrid>
      <w:tr w:rsidR="008F3E70" w:rsidRPr="008F3E70" w:rsidTr="008F3E70">
        <w:trPr>
          <w:trHeight w:val="2973"/>
        </w:trPr>
        <w:tc>
          <w:tcPr>
            <w:tcW w:w="4536" w:type="dxa"/>
            <w:hideMark/>
          </w:tcPr>
          <w:p w:rsidR="008F3E70" w:rsidRPr="008F3E70" w:rsidRDefault="008F3E70" w:rsidP="008F3E7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Порядка отнесения информации к общедоступной информации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размещаемой на официальном сайте в информационно-телекоммуникационной сети «Интернет» в форме открытых данных</w:t>
            </w:r>
          </w:p>
        </w:tc>
        <w:tc>
          <w:tcPr>
            <w:tcW w:w="5707" w:type="dxa"/>
          </w:tcPr>
          <w:p w:rsidR="008F3E70" w:rsidRPr="008F3E70" w:rsidRDefault="008F3E70" w:rsidP="008F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3E70" w:rsidRPr="008F3E70" w:rsidRDefault="008F3E70" w:rsidP="008F3E70">
      <w:pPr>
        <w:tabs>
          <w:tab w:val="left" w:pos="4140"/>
          <w:tab w:val="left" w:pos="4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E70" w:rsidRPr="008F3E70" w:rsidRDefault="008F3E70" w:rsidP="008F3E70">
      <w:pPr>
        <w:tabs>
          <w:tab w:val="left" w:pos="4140"/>
          <w:tab w:val="left" w:pos="4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отнесения информации к общедоступной информации, размещаемой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органами и органами местного самоуправления 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сайтах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в форме открытых данных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постановлением Правительства Российской Федерации от 10.07.2013 № 583 «Об обеспечении доступа 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общед</w:t>
      </w:r>
      <w:r w:rsidR="00A06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оступной информации о деятельности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и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сайтах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в форме открытых данных</w:t>
      </w:r>
      <w:r w:rsidR="00A06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3E70" w:rsidRPr="008F3E70" w:rsidRDefault="008F3E70" w:rsidP="008F3E7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</w:t>
      </w:r>
      <w:r w:rsidR="00A06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3E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Т:</w:t>
      </w:r>
    </w:p>
    <w:p w:rsidR="008F3E70" w:rsidRPr="008F3E70" w:rsidRDefault="008F3E70" w:rsidP="008F3E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Утвердить Порядок </w:t>
      </w:r>
      <w:r w:rsidR="00A066FA" w:rsidRPr="00A066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информации к общедоступной информации, размещаемой на официальном сайте в информационно-телекоммуникационной сети «Интернет» в форме открытых данных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 № 1).</w:t>
      </w:r>
    </w:p>
    <w:p w:rsidR="008F3E70" w:rsidRPr="008F3E70" w:rsidRDefault="008F3E70" w:rsidP="008F3E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Контроль за выполнением настоящего постановления оставляю за собой.</w:t>
      </w:r>
    </w:p>
    <w:p w:rsidR="008F3E70" w:rsidRPr="008F3E70" w:rsidRDefault="008F3E70" w:rsidP="008F3E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</w:t>
      </w:r>
      <w:r w:rsidR="00A0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силу со дня его официального опубликования </w:t>
      </w: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размещению на официальном сайте администрации.</w:t>
      </w:r>
    </w:p>
    <w:p w:rsidR="008F3E70" w:rsidRPr="008F3E70" w:rsidRDefault="008F3E70" w:rsidP="008F3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E70" w:rsidRPr="008F3E70" w:rsidRDefault="008F3E70" w:rsidP="008F3E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Т.М. </w:t>
      </w:r>
      <w:proofErr w:type="spellStart"/>
      <w:r w:rsidRPr="008F3E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Гусарова</w:t>
      </w:r>
      <w:proofErr w:type="spellEnd"/>
    </w:p>
    <w:p w:rsidR="008F3E70" w:rsidRPr="008F3E70" w:rsidRDefault="008F3E70" w:rsidP="008F3E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E70" w:rsidRPr="008F3E70" w:rsidRDefault="008F3E70" w:rsidP="008F3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70" w:rsidRPr="008F3E70" w:rsidRDefault="008F3E70" w:rsidP="008F3E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6F4" w:rsidRDefault="00A376F4"/>
    <w:p w:rsidR="00F15327" w:rsidRDefault="00F15327"/>
    <w:p w:rsidR="00F15327" w:rsidRPr="00F15327" w:rsidRDefault="00F15327" w:rsidP="00F153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F15327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Приложение №1</w:t>
      </w:r>
    </w:p>
    <w:p w:rsidR="00F15327" w:rsidRPr="00F15327" w:rsidRDefault="00F15327" w:rsidP="00F153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F15327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к постановлению администрации</w:t>
      </w:r>
    </w:p>
    <w:p w:rsidR="00F15327" w:rsidRDefault="00F15327" w:rsidP="00F153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F15327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МО Григорьевское (сельское </w:t>
      </w:r>
      <w:proofErr w:type="gramStart"/>
      <w:r w:rsidRPr="00F15327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поселение)   </w:t>
      </w:r>
      <w:proofErr w:type="gramEnd"/>
      <w:r w:rsidRPr="00F15327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от 16.07.2024 №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50</w:t>
      </w:r>
    </w:p>
    <w:p w:rsidR="00F15327" w:rsidRDefault="00F15327" w:rsidP="00F1532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F15327" w:rsidRDefault="00F15327" w:rsidP="00F153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327" w:rsidRDefault="00F15327" w:rsidP="00F153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327" w:rsidRDefault="00F15327" w:rsidP="00F153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отнесения информации к общедоступной информации, размещаемой на официальном сайте в информационно-телекоммуникационной сети «Интернет» в форме открытых данных</w:t>
      </w:r>
    </w:p>
    <w:p w:rsidR="00F15327" w:rsidRDefault="00F15327" w:rsidP="00F1532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327" w:rsidRPr="00F15327" w:rsidRDefault="00F15327" w:rsidP="00F1532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F15327" w:rsidRPr="00E25FAA" w:rsidRDefault="00F15327" w:rsidP="00F15327">
      <w:pPr>
        <w:pStyle w:val="ConsPlusNormal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1. Отнесение информации к общедоступной информации, размещаемой органами местного самоуправления на их официальных сайтах в информационно-телекоммуникационной сети "Интернет" в форме открытых данных (далее соответственно - общедоступная информация, сеть "Интернет"), включает: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 xml:space="preserve">а) установление наличия общественной потребности в опубликовании информации о деятельности органа местного самоуправления в форме открытых данных (далее - общественная потребность в опубликовании информации в форме открытых данных) в соответствии с </w:t>
      </w:r>
      <w:hyperlink w:anchor="Par40" w:tooltip="2. Общественная потребность в опубликовании информации в форме открытых данных устанавливается государственным органом или органом местного самоуправления в отношении информации, обладателем которой он является:" w:history="1">
        <w:r w:rsidRPr="00E25FAA">
          <w:rPr>
            <w:color w:val="0000FF"/>
            <w:sz w:val="28"/>
            <w:szCs w:val="28"/>
          </w:rPr>
          <w:t>пунктами 2</w:t>
        </w:r>
      </w:hyperlink>
      <w:r w:rsidRPr="00E25FAA">
        <w:rPr>
          <w:sz w:val="28"/>
          <w:szCs w:val="28"/>
        </w:rPr>
        <w:t xml:space="preserve"> - </w:t>
      </w:r>
      <w:hyperlink w:anchor="Par47" w:tooltip="5. Информация о деятельности государственных органов и органов местного самоуправления, отнесенная в соответствии с законодательством Российской Федерации к информации ограниченного доступа, не может быть отнесена к общедоступной информации." w:history="1">
        <w:r w:rsidRPr="00E25FAA">
          <w:rPr>
            <w:color w:val="0000FF"/>
            <w:sz w:val="28"/>
            <w:szCs w:val="28"/>
          </w:rPr>
          <w:t>5</w:t>
        </w:r>
      </w:hyperlink>
      <w:r w:rsidRPr="00E25FAA">
        <w:rPr>
          <w:sz w:val="28"/>
          <w:szCs w:val="28"/>
        </w:rPr>
        <w:t xml:space="preserve"> </w:t>
      </w:r>
      <w:r w:rsidRPr="00E25FAA">
        <w:rPr>
          <w:sz w:val="28"/>
          <w:szCs w:val="28"/>
        </w:rPr>
        <w:t>настоящего Порядка</w:t>
      </w:r>
      <w:r w:rsidRPr="00E25FAA">
        <w:rPr>
          <w:sz w:val="28"/>
          <w:szCs w:val="28"/>
        </w:rPr>
        <w:t>;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 xml:space="preserve">б) принятие решения об отнесении или невозможности отнесения информации о деятельности органа местного самоуправления к общедоступной информации в соответствии с </w:t>
      </w:r>
      <w:hyperlink w:anchor="Par48" w:tooltip="6. Государственным органом, органом местного самоуправления принимается решение об отнесении или о невозможности отнесения информации о деятельности государственного органа или органа местного самоуправления к общедоступной информации для ее последующего размещения в сети &quot;Интернет&quot; в форме открытых данных." w:history="1">
        <w:r w:rsidRPr="00E25FAA">
          <w:rPr>
            <w:color w:val="0000FF"/>
            <w:sz w:val="28"/>
            <w:szCs w:val="28"/>
          </w:rPr>
          <w:t>пунктами 6</w:t>
        </w:r>
      </w:hyperlink>
      <w:r w:rsidRPr="00E25FAA">
        <w:rPr>
          <w:sz w:val="28"/>
          <w:szCs w:val="28"/>
        </w:rPr>
        <w:t xml:space="preserve"> - </w:t>
      </w:r>
      <w:hyperlink w:anchor="Par58" w:tooltip="11. Решение об отнесении информации о деятельности государственного органа или органа местного самоуправления к общедоступной информации для ее последующего размещения в сети &quot;Интернет&quot; в форме открытых данных является основанием для подготовки электронного документа, содержащего размещенную в форме открытых данных общедоступную информацию (далее - набор данных) согласно пункту 2 Правил определения периодичности размещения общедоступной информации о деятельности государственных органов и органов местного..." w:history="1">
        <w:r w:rsidRPr="00E25FAA">
          <w:rPr>
            <w:color w:val="0000FF"/>
            <w:sz w:val="28"/>
            <w:szCs w:val="28"/>
          </w:rPr>
          <w:t>11</w:t>
        </w:r>
      </w:hyperlink>
      <w:r w:rsidRPr="00E25FAA">
        <w:rPr>
          <w:sz w:val="28"/>
          <w:szCs w:val="28"/>
        </w:rPr>
        <w:t xml:space="preserve"> </w:t>
      </w:r>
      <w:r w:rsidRPr="00E25FAA">
        <w:rPr>
          <w:sz w:val="28"/>
          <w:szCs w:val="28"/>
        </w:rPr>
        <w:t>настоящего Порядка</w:t>
      </w:r>
      <w:r w:rsidRPr="00E25FAA">
        <w:rPr>
          <w:sz w:val="28"/>
          <w:szCs w:val="28"/>
        </w:rPr>
        <w:t>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40"/>
      <w:bookmarkEnd w:id="1"/>
      <w:r w:rsidRPr="00E25FAA">
        <w:rPr>
          <w:sz w:val="28"/>
          <w:szCs w:val="28"/>
        </w:rPr>
        <w:t>2. Общественная потребность в опубликовании информации в форме открытых данных устанавливается органом местного самоуправления в отношении информации, обладателем которой он является: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а) при поступлении в орган местного самоуправления запросов физических и юридических лиц о раскрытии информации о деятельности органа местного самоуправления в форме открытых данных;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б) по результатам проведения органом местного самоуправления опросов физических и юридических лиц о потребности в раскрытии информации о деятельности органа местного самоуправления в форме открытых данных;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в) по результатам проведения органом местного самоуправления публичных слушаний и (или) общественных обсуждений по вопросу потребности в раскрытии информации о деятельности органа местного самоуправления в форме открытых данных;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 xml:space="preserve">г) в соответствии с решениями общественных советов при </w:t>
      </w:r>
      <w:r w:rsidRPr="00E25FAA">
        <w:rPr>
          <w:sz w:val="28"/>
          <w:szCs w:val="28"/>
        </w:rPr>
        <w:t xml:space="preserve">органах </w:t>
      </w:r>
      <w:r w:rsidRPr="00E25FAA">
        <w:rPr>
          <w:sz w:val="28"/>
          <w:szCs w:val="28"/>
        </w:rPr>
        <w:lastRenderedPageBreak/>
        <w:t>местного самоуправления</w:t>
      </w:r>
      <w:r w:rsidRPr="00E25FAA">
        <w:rPr>
          <w:sz w:val="28"/>
          <w:szCs w:val="28"/>
        </w:rPr>
        <w:t>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 xml:space="preserve">3. Установление наличия общественной потребности в опубликовании информации в форме открытых данных не осуществляется в отношении информации, определенной в соответствии с </w:t>
      </w:r>
      <w:hyperlink r:id="rId4" w:history="1">
        <w:r w:rsidRPr="00E25FAA">
          <w:rPr>
            <w:color w:val="0000FF"/>
            <w:sz w:val="28"/>
            <w:szCs w:val="28"/>
          </w:rPr>
          <w:t>пунктом 4</w:t>
        </w:r>
      </w:hyperlink>
      <w:r w:rsidRPr="00E25FAA">
        <w:rPr>
          <w:sz w:val="28"/>
          <w:szCs w:val="28"/>
        </w:rPr>
        <w:t xml:space="preserve">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данных, утвержденных постановлением Правительства Российской Федерации от 10 июля 2013 г. N 583.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4. При установлении общественной потребности в опубликовании информации в форме открытых данных органом местного самоуправления определяется состав сведений, раскрывающих информацию о деятельности органа местного самоуправления.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47"/>
      <w:bookmarkEnd w:id="2"/>
      <w:r w:rsidRPr="00E25FAA">
        <w:rPr>
          <w:sz w:val="28"/>
          <w:szCs w:val="28"/>
        </w:rPr>
        <w:t>5. Информация о деятельности органов местного самоуправления, отнесенная в соответствии с законодательством Российской Федерации к информации ограниченного доступа, не может быть отнесена к общедоступной информации.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48"/>
      <w:bookmarkEnd w:id="3"/>
      <w:r w:rsidRPr="00E25FAA">
        <w:rPr>
          <w:sz w:val="28"/>
          <w:szCs w:val="28"/>
        </w:rPr>
        <w:t xml:space="preserve">6. </w:t>
      </w:r>
      <w:r w:rsidRPr="00E25FAA">
        <w:rPr>
          <w:sz w:val="28"/>
          <w:szCs w:val="28"/>
        </w:rPr>
        <w:t>О</w:t>
      </w:r>
      <w:r w:rsidRPr="00E25FAA">
        <w:rPr>
          <w:sz w:val="28"/>
          <w:szCs w:val="28"/>
        </w:rPr>
        <w:t>рганом местного самоуправления принимается решение об отнесении или о невозможности отнесения информации о деятельности органа местного самоуправления к общедоступной информации для ее последующего размещения в сети "Интернет" в форме открытых данных.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 xml:space="preserve">7. Основанием для принятия решения об отнесении информации о деятельности органа местного самоуправления к общедоступной информации для ее последующего размещения в сети "Интернет" в форме открытых данных является установление органом местного самоуправления наличия общественной потребности в опубликовании информации в форме открытых данных в соответствии с </w:t>
      </w:r>
      <w:hyperlink w:anchor="Par40" w:tooltip="2. Общественная потребность в опубликовании информации в форме открытых данных устанавливается государственным органом или органом местного самоуправления в отношении информации, обладателем которой он является:" w:history="1">
        <w:r w:rsidRPr="00E25FAA">
          <w:rPr>
            <w:color w:val="0000FF"/>
            <w:sz w:val="28"/>
            <w:szCs w:val="28"/>
          </w:rPr>
          <w:t>пунктами 2</w:t>
        </w:r>
      </w:hyperlink>
      <w:r w:rsidRPr="00E25FAA">
        <w:rPr>
          <w:sz w:val="28"/>
          <w:szCs w:val="28"/>
        </w:rPr>
        <w:t xml:space="preserve"> - </w:t>
      </w:r>
      <w:hyperlink w:anchor="Par47" w:tooltip="5. Информация о деятельности государственных органов и органов местного самоуправления, отнесенная в соответствии с законодательством Российской Федерации к информации ограниченного доступа, не может быть отнесена к общедоступной информации." w:history="1">
        <w:r w:rsidRPr="00E25FAA">
          <w:rPr>
            <w:color w:val="0000FF"/>
            <w:sz w:val="28"/>
            <w:szCs w:val="28"/>
          </w:rPr>
          <w:t>5</w:t>
        </w:r>
      </w:hyperlink>
      <w:r w:rsidRPr="00E25FAA">
        <w:rPr>
          <w:sz w:val="28"/>
          <w:szCs w:val="28"/>
        </w:rPr>
        <w:t xml:space="preserve"> </w:t>
      </w:r>
      <w:r w:rsidRPr="00E25FAA">
        <w:rPr>
          <w:sz w:val="28"/>
          <w:szCs w:val="28"/>
        </w:rPr>
        <w:t>настоящего Порядка</w:t>
      </w:r>
      <w:r w:rsidRPr="00E25FAA">
        <w:rPr>
          <w:sz w:val="28"/>
          <w:szCs w:val="28"/>
        </w:rPr>
        <w:t>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8. Основаниями для принятия решения о невозможности отнесения информации о деятельности органа местного самоуправления к общедоступной информации для ее последующего размещения в сети "Интернет" в форме открытых данных являются: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 xml:space="preserve">а) установление органом местного самоуправления отсутствия общественной потребности в опубликовании информации в форме открытых данных в соответствии с </w:t>
      </w:r>
      <w:hyperlink w:anchor="Par40" w:tooltip="2. Общественная потребность в опубликовании информации в форме открытых данных устанавливается государственным органом или органом местного самоуправления в отношении информации, обладателем которой он является:" w:history="1">
        <w:r w:rsidRPr="00E25FAA">
          <w:rPr>
            <w:color w:val="0000FF"/>
            <w:sz w:val="28"/>
            <w:szCs w:val="28"/>
          </w:rPr>
          <w:t>пунктами 2</w:t>
        </w:r>
      </w:hyperlink>
      <w:r w:rsidRPr="00E25FAA">
        <w:rPr>
          <w:sz w:val="28"/>
          <w:szCs w:val="28"/>
        </w:rPr>
        <w:t xml:space="preserve"> - </w:t>
      </w:r>
      <w:hyperlink w:anchor="Par47" w:tooltip="5. Информация о деятельности государственных органов и органов местного самоуправления, отнесенная в соответствии с законодательством Российской Федерации к информации ограниченного доступа, не может быть отнесена к общедоступной информации." w:history="1">
        <w:r w:rsidRPr="00E25FAA">
          <w:rPr>
            <w:color w:val="0000FF"/>
            <w:sz w:val="28"/>
            <w:szCs w:val="28"/>
          </w:rPr>
          <w:t>5</w:t>
        </w:r>
      </w:hyperlink>
      <w:r w:rsidRPr="00E25FAA">
        <w:rPr>
          <w:sz w:val="28"/>
          <w:szCs w:val="28"/>
        </w:rPr>
        <w:t xml:space="preserve"> </w:t>
      </w:r>
      <w:r w:rsidRPr="00E25FAA">
        <w:rPr>
          <w:sz w:val="28"/>
          <w:szCs w:val="28"/>
        </w:rPr>
        <w:t>настоящего Порядка</w:t>
      </w:r>
      <w:r w:rsidRPr="00E25FAA">
        <w:rPr>
          <w:sz w:val="28"/>
          <w:szCs w:val="28"/>
        </w:rPr>
        <w:t>;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б) отнесение информации о деятельности органа местного самоуправления к информации ограниченного доступа в соответствии с законодательством Российской Федерации.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4" w:name="Par53"/>
      <w:bookmarkEnd w:id="4"/>
      <w:r w:rsidRPr="00E25FAA">
        <w:rPr>
          <w:sz w:val="28"/>
          <w:szCs w:val="28"/>
        </w:rPr>
        <w:t xml:space="preserve">9. Решение об отнесении или невозможности отнесения информации о </w:t>
      </w:r>
      <w:r w:rsidRPr="00E25FAA">
        <w:rPr>
          <w:sz w:val="28"/>
          <w:szCs w:val="28"/>
        </w:rPr>
        <w:lastRenderedPageBreak/>
        <w:t>деятельности органа местного самоуправления к общедоступной информации для ее последующего размещения в сети "Интернет" в форме открытых данных должно содержать следующую информацию: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а) указание на информацию о деятельности органа местного самоуправления, предлагаемую к раскрытию в форме открытых данных, а также состав сведений, раскрывающих такую информацию (в решениях о невозможности отнесения информации о деятельности органа местного самоуправления к общедоступной информации для ее последующего размещения в сети "Интернет" в форме открытых данных состав сведений не раскрывается);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б) указание на нормативный правовой акт, в соответствии с которым информация о деятельности органа местного самоуправления отнесена к информации ограниченного доступа (при принятии решения о невозможности отнесения информации о деятельности органа местного самоуправления к общедоступной информации для ее последующего размещения в сети "Интернет" в форме открытых данных).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5" w:name="Par56"/>
      <w:bookmarkEnd w:id="5"/>
      <w:r w:rsidRPr="00E25FAA">
        <w:rPr>
          <w:sz w:val="28"/>
          <w:szCs w:val="28"/>
        </w:rPr>
        <w:t>10. Решение об отнесении или невозможности отнесения информации о деятельности органа местного самоуправления к общедоступной информации подписывается уполномоченным должностным лицом органа местного самоуправления.</w:t>
      </w:r>
    </w:p>
    <w:p w:rsidR="00F15327" w:rsidRPr="00E25FAA" w:rsidRDefault="00E25FAA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О</w:t>
      </w:r>
      <w:r w:rsidR="00F15327" w:rsidRPr="00E25FAA">
        <w:rPr>
          <w:sz w:val="28"/>
          <w:szCs w:val="28"/>
        </w:rPr>
        <w:t xml:space="preserve">рганы местного самоуправления информируют о принятом решении физических и юридических лиц, от которых поступил запрос о раскрытии информации о деятельности органа местного самоуправления в форме открытых данных, в порядке, определенном </w:t>
      </w:r>
      <w:hyperlink r:id="rId5" w:history="1">
        <w:r w:rsidR="00F15327" w:rsidRPr="00E25FAA">
          <w:rPr>
            <w:color w:val="0000FF"/>
            <w:sz w:val="28"/>
            <w:szCs w:val="28"/>
          </w:rPr>
          <w:t>статьей 19</w:t>
        </w:r>
      </w:hyperlink>
      <w:r w:rsidR="00F15327" w:rsidRPr="00E25FAA">
        <w:rPr>
          <w:sz w:val="28"/>
          <w:szCs w:val="28"/>
        </w:rPr>
        <w:t xml:space="preserve"> Федерального закона 9 февраля 2009 г. N 8-ФЗ "Об обеспечении доступа к информации о деятельности государственных органов и органов местного самоуправления".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6" w:name="Par58"/>
      <w:bookmarkEnd w:id="6"/>
      <w:r w:rsidRPr="00E25FAA">
        <w:rPr>
          <w:sz w:val="28"/>
          <w:szCs w:val="28"/>
        </w:rPr>
        <w:t xml:space="preserve">11. Решение об отнесении информации о деятельности органа местного самоуправления к общедоступной информации для ее последующего размещения в сети "Интернет" в форме открытых данных является основанием для подготовки электронного документа, содержащего размещенную в форме открытых данных общедоступную информацию (далее - набор данных) согласно </w:t>
      </w:r>
      <w:hyperlink r:id="rId6" w:history="1">
        <w:r w:rsidRPr="00E25FAA">
          <w:rPr>
            <w:color w:val="0000FF"/>
            <w:sz w:val="28"/>
            <w:szCs w:val="28"/>
          </w:rPr>
          <w:t>пункту 2</w:t>
        </w:r>
      </w:hyperlink>
      <w:r w:rsidRPr="00E25FAA">
        <w:rPr>
          <w:sz w:val="28"/>
          <w:szCs w:val="28"/>
        </w:rPr>
        <w:t xml:space="preserve"> Правил определения периодичности размещения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в форме открытых данных,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данных, утвержденных постановлением Правительства Российской Федерации от 10 июля 2013 г. N 583 (далее - Правила определения периодичности размещения общедоступной информации), или внесения изменений в существующий </w:t>
      </w:r>
      <w:r w:rsidRPr="00E25FAA">
        <w:rPr>
          <w:sz w:val="28"/>
          <w:szCs w:val="28"/>
        </w:rPr>
        <w:lastRenderedPageBreak/>
        <w:t>набор данных в части его дополнения составом сведений, раскрывающих информацию о деятельности органа местного самоуправления.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12. В случае принятия решения о невозможности отнесения информации о деятельности органа местного самоуправления к общедоступной информации для ее последующего размещения в сети "Интернет" в форме открытых данных подготовка нового набора данных или внесение изменений в существующий набор данных не осуществляется.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 xml:space="preserve">13. Реквизиты решения об отнесении информации о деятельности органа местного самоуправления к общедоступной информации для ее последующего размещения в сети "Интернет" в форме открытых данных включаются в совокупность сведений об электронных документах, содержащих размещенную в форме открытых данных общедоступную информацию и позволяющих однозначно идентифицировать каждый набор данных и получить в автоматическом режиме ключевые параметры, которые характеризуют набор данных, включая его наименование, обладателя, гиперссылку на размещение в сети "Интернет" и формат, согласно </w:t>
      </w:r>
      <w:hyperlink r:id="rId7" w:history="1">
        <w:r w:rsidRPr="00E25FAA">
          <w:rPr>
            <w:color w:val="0000FF"/>
            <w:sz w:val="28"/>
            <w:szCs w:val="28"/>
          </w:rPr>
          <w:t>пункту 2</w:t>
        </w:r>
      </w:hyperlink>
      <w:r w:rsidRPr="00E25FAA">
        <w:rPr>
          <w:sz w:val="28"/>
          <w:szCs w:val="28"/>
        </w:rPr>
        <w:t xml:space="preserve"> Правил определения периодичности размещения общедоступной информации.</w:t>
      </w:r>
    </w:p>
    <w:p w:rsidR="00F15327" w:rsidRPr="00E25FAA" w:rsidRDefault="00E25FAA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>14. О</w:t>
      </w:r>
      <w:r w:rsidR="00F15327" w:rsidRPr="00E25FAA">
        <w:rPr>
          <w:sz w:val="28"/>
          <w:szCs w:val="28"/>
        </w:rPr>
        <w:t xml:space="preserve">рганы местного самоуправления не реже одного раза в год должны проводить анализ актуальности общедоступной информации на предмет соответствия такой информации положениям </w:t>
      </w:r>
      <w:hyperlink w:anchor="Par40" w:tooltip="2. Общественная потребность в опубликовании информации в форме открытых данных устанавливается государственным органом или органом местного самоуправления в отношении информации, обладателем которой он является:" w:history="1">
        <w:r w:rsidR="00F15327" w:rsidRPr="00E25FAA">
          <w:rPr>
            <w:color w:val="0000FF"/>
            <w:sz w:val="28"/>
            <w:szCs w:val="28"/>
          </w:rPr>
          <w:t>пунктов 2</w:t>
        </w:r>
      </w:hyperlink>
      <w:r w:rsidR="00F15327" w:rsidRPr="00E25FAA">
        <w:rPr>
          <w:sz w:val="28"/>
          <w:szCs w:val="28"/>
        </w:rPr>
        <w:t xml:space="preserve"> - </w:t>
      </w:r>
      <w:hyperlink w:anchor="Par47" w:tooltip="5. Информация о деятельности государственных органов и органов местного самоуправления, отнесенная в соответствии с законодательством Российской Федерации к информации ограниченного доступа, не может быть отнесена к общедоступной информации." w:history="1">
        <w:r w:rsidR="00F15327" w:rsidRPr="00E25FAA">
          <w:rPr>
            <w:color w:val="0000FF"/>
            <w:sz w:val="28"/>
            <w:szCs w:val="28"/>
          </w:rPr>
          <w:t>5</w:t>
        </w:r>
      </w:hyperlink>
      <w:r w:rsidR="00F15327" w:rsidRPr="00E25FAA">
        <w:rPr>
          <w:sz w:val="28"/>
          <w:szCs w:val="28"/>
        </w:rPr>
        <w:t xml:space="preserve"> </w:t>
      </w:r>
      <w:r w:rsidR="00F15327" w:rsidRPr="00E25FAA">
        <w:rPr>
          <w:sz w:val="28"/>
          <w:szCs w:val="28"/>
        </w:rPr>
        <w:t>настоящего Порядка</w:t>
      </w:r>
      <w:r w:rsidR="00F15327" w:rsidRPr="00E25FAA">
        <w:rPr>
          <w:sz w:val="28"/>
          <w:szCs w:val="28"/>
        </w:rPr>
        <w:t xml:space="preserve">, и в случае выявления несоответствия такой информации положениям </w:t>
      </w:r>
      <w:hyperlink w:anchor="Par40" w:tooltip="2. Общественная потребность в опубликовании информации в форме открытых данных устанавливается государственным органом или органом местного самоуправления в отношении информации, обладателем которой он является:" w:history="1">
        <w:r w:rsidR="00F15327" w:rsidRPr="00E25FAA">
          <w:rPr>
            <w:color w:val="0000FF"/>
            <w:sz w:val="28"/>
            <w:szCs w:val="28"/>
          </w:rPr>
          <w:t>пунктов 2</w:t>
        </w:r>
      </w:hyperlink>
      <w:r w:rsidR="00F15327" w:rsidRPr="00E25FAA">
        <w:rPr>
          <w:sz w:val="28"/>
          <w:szCs w:val="28"/>
        </w:rPr>
        <w:t xml:space="preserve"> - </w:t>
      </w:r>
      <w:hyperlink w:anchor="Par47" w:tooltip="5. Информация о деятельности государственных органов и органов местного самоуправления, отнесенная в соответствии с законодательством Российской Федерации к информации ограниченного доступа, не может быть отнесена к общедоступной информации." w:history="1">
        <w:r w:rsidR="00F15327" w:rsidRPr="00E25FAA">
          <w:rPr>
            <w:color w:val="0000FF"/>
            <w:sz w:val="28"/>
            <w:szCs w:val="28"/>
          </w:rPr>
          <w:t>5</w:t>
        </w:r>
      </w:hyperlink>
      <w:r w:rsidR="00F15327" w:rsidRPr="00E25FAA">
        <w:rPr>
          <w:sz w:val="28"/>
          <w:szCs w:val="28"/>
        </w:rPr>
        <w:t xml:space="preserve"> </w:t>
      </w:r>
      <w:r w:rsidR="00F15327" w:rsidRPr="00E25FAA">
        <w:rPr>
          <w:sz w:val="28"/>
          <w:szCs w:val="28"/>
        </w:rPr>
        <w:t>настоящего Порядка</w:t>
      </w:r>
      <w:r w:rsidR="00F15327" w:rsidRPr="00E25FAA">
        <w:rPr>
          <w:sz w:val="28"/>
          <w:szCs w:val="28"/>
        </w:rPr>
        <w:t xml:space="preserve"> орган местного самоуправления должен вносить изменения в ранее принятое решение об отнесении информации о деятельности органа местного самоуправления к общедоступной информации в форме открытых данных в части дополнения или исключения состава сведений, раскрывающих информацию о деятельности органа местного самоуправления, в соответствии с </w:t>
      </w:r>
      <w:hyperlink w:anchor="Par53" w:tooltip="9. Решение об отнесении или невозможности отнесения информации о деятельности государственного органа или органа местного самоуправления к общедоступной информации для ее последующего размещения в сети &quot;Интернет&quot; в форме открытых данных должно содержать следующую информацию:" w:history="1">
        <w:r w:rsidR="00F15327" w:rsidRPr="00E25FAA">
          <w:rPr>
            <w:color w:val="0000FF"/>
            <w:sz w:val="28"/>
            <w:szCs w:val="28"/>
          </w:rPr>
          <w:t>пунктами 9</w:t>
        </w:r>
      </w:hyperlink>
      <w:r w:rsidR="00F15327" w:rsidRPr="00E25FAA">
        <w:rPr>
          <w:sz w:val="28"/>
          <w:szCs w:val="28"/>
        </w:rPr>
        <w:t xml:space="preserve"> и </w:t>
      </w:r>
      <w:hyperlink w:anchor="Par56" w:tooltip="10. Решение об отнесении или невозможности отнесения информации о деятельности государственного органа или органа местного самоуправления к общедоступной информации подписывается уполномоченным должностным лицом органа государственной власти или органа местного самоуправления." w:history="1">
        <w:r w:rsidR="00F15327" w:rsidRPr="00E25FAA">
          <w:rPr>
            <w:color w:val="0000FF"/>
            <w:sz w:val="28"/>
            <w:szCs w:val="28"/>
          </w:rPr>
          <w:t>10</w:t>
        </w:r>
      </w:hyperlink>
      <w:r w:rsidR="00F15327" w:rsidRPr="00E25FAA">
        <w:rPr>
          <w:sz w:val="28"/>
          <w:szCs w:val="28"/>
        </w:rPr>
        <w:t xml:space="preserve"> </w:t>
      </w:r>
      <w:r w:rsidR="00F15327" w:rsidRPr="00E25FAA">
        <w:rPr>
          <w:sz w:val="28"/>
          <w:szCs w:val="28"/>
        </w:rPr>
        <w:t>настоящего Порядка</w:t>
      </w:r>
      <w:r w:rsidR="00F15327" w:rsidRPr="00E25FAA">
        <w:rPr>
          <w:sz w:val="28"/>
          <w:szCs w:val="28"/>
        </w:rPr>
        <w:t>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7" w:name="Par62"/>
      <w:bookmarkEnd w:id="7"/>
      <w:r w:rsidRPr="00E25FAA">
        <w:rPr>
          <w:sz w:val="28"/>
          <w:szCs w:val="28"/>
        </w:rPr>
        <w:t>15. В случае изменения нормативного правового регулирования, в соответствии с которым информация, которая ранее органом местного самоуправления была отнесена к общедоступной информации и размещена в форме открытых данных, не может быть о</w:t>
      </w:r>
      <w:r w:rsidR="00E25FAA" w:rsidRPr="00E25FAA">
        <w:rPr>
          <w:sz w:val="28"/>
          <w:szCs w:val="28"/>
        </w:rPr>
        <w:t xml:space="preserve">тнесена к указанной информации </w:t>
      </w:r>
      <w:r w:rsidRPr="00E25FAA">
        <w:rPr>
          <w:sz w:val="28"/>
          <w:szCs w:val="28"/>
        </w:rPr>
        <w:t xml:space="preserve">органом местного самоуправления незамедлительно в соответствии с </w:t>
      </w:r>
      <w:hyperlink w:anchor="Par53" w:tooltip="9. Решение об отнесении или невозможности отнесения информации о деятельности государственного органа или органа местного самоуправления к общедоступной информации для ее последующего размещения в сети &quot;Интернет&quot; в форме открытых данных должно содержать следующую информацию:" w:history="1">
        <w:r w:rsidRPr="00E25FAA">
          <w:rPr>
            <w:color w:val="0000FF"/>
            <w:sz w:val="28"/>
            <w:szCs w:val="28"/>
          </w:rPr>
          <w:t>пунктами 9</w:t>
        </w:r>
      </w:hyperlink>
      <w:r w:rsidRPr="00E25FAA">
        <w:rPr>
          <w:sz w:val="28"/>
          <w:szCs w:val="28"/>
        </w:rPr>
        <w:t xml:space="preserve"> и </w:t>
      </w:r>
      <w:hyperlink w:anchor="Par56" w:tooltip="10. Решение об отнесении или невозможности отнесения информации о деятельности государственного органа или органа местного самоуправления к общедоступной информации подписывается уполномоченным должностным лицом органа государственной власти или органа местного самоуправления." w:history="1">
        <w:r w:rsidRPr="00E25FAA">
          <w:rPr>
            <w:color w:val="0000FF"/>
            <w:sz w:val="28"/>
            <w:szCs w:val="28"/>
          </w:rPr>
          <w:t>10</w:t>
        </w:r>
      </w:hyperlink>
      <w:r w:rsidRPr="00E25FAA">
        <w:rPr>
          <w:sz w:val="28"/>
          <w:szCs w:val="28"/>
        </w:rPr>
        <w:t xml:space="preserve"> </w:t>
      </w:r>
      <w:r w:rsidRPr="00E25FAA">
        <w:rPr>
          <w:sz w:val="28"/>
          <w:szCs w:val="28"/>
        </w:rPr>
        <w:t>настоящего Порядка</w:t>
      </w:r>
      <w:r w:rsidRPr="00E25FAA">
        <w:rPr>
          <w:sz w:val="28"/>
          <w:szCs w:val="28"/>
        </w:rPr>
        <w:t>, вносятся изменения в ранее принятое решение об отнесении информации о деятельности органа местного самоуправления к общедоступной информации в форме открытых данных в части исключения состава сведений, отнесение которых к общедоступной информации не допускается.</w:t>
      </w:r>
    </w:p>
    <w:p w:rsidR="00F15327" w:rsidRPr="00E25FAA" w:rsidRDefault="00F15327" w:rsidP="00F1532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25FAA">
        <w:rPr>
          <w:sz w:val="28"/>
          <w:szCs w:val="28"/>
        </w:rPr>
        <w:t xml:space="preserve">16. Изменение решения об отнесении информации о деятельности органа местного самоуправления к общедоступной информации для ее </w:t>
      </w:r>
      <w:r w:rsidRPr="00E25FAA">
        <w:rPr>
          <w:sz w:val="28"/>
          <w:szCs w:val="28"/>
        </w:rPr>
        <w:lastRenderedPageBreak/>
        <w:t xml:space="preserve">последующего размещения в сети "Интернет" в форме открытых данных является основанием для внесения изменений в существующий набор данных в части исключения из него состава сведений, указанных в </w:t>
      </w:r>
      <w:hyperlink w:anchor="Par62" w:tooltip="15. В случае изменения нормативного правового регулирования, в соответствии с которым информация, которая ранее государственным органом, органом местного самоуправления была отнесена к общедоступной информации и размещена в форме открытых данных, не может быть отнесена к указанной информации, государственным органом, органом местного самоуправления незамедлительно в соответствии с пунктами 9 и 10 настоящих методических указаний, вносятся изменения в ранее принятое решение об отнесении информации о деятел..." w:history="1">
        <w:r w:rsidRPr="00E25FAA">
          <w:rPr>
            <w:color w:val="0000FF"/>
            <w:sz w:val="28"/>
            <w:szCs w:val="28"/>
          </w:rPr>
          <w:t>пункте 15</w:t>
        </w:r>
      </w:hyperlink>
      <w:r w:rsidRPr="00E25FAA">
        <w:rPr>
          <w:sz w:val="28"/>
          <w:szCs w:val="28"/>
        </w:rPr>
        <w:t xml:space="preserve"> методических указаний.</w:t>
      </w:r>
    </w:p>
    <w:p w:rsidR="00F15327" w:rsidRPr="00E25FAA" w:rsidRDefault="00F15327" w:rsidP="00F15327">
      <w:pPr>
        <w:pStyle w:val="ConsPlusNormal"/>
        <w:jc w:val="both"/>
        <w:rPr>
          <w:sz w:val="28"/>
          <w:szCs w:val="28"/>
        </w:rPr>
      </w:pPr>
    </w:p>
    <w:p w:rsidR="00F15327" w:rsidRPr="00E25FAA" w:rsidRDefault="00F15327" w:rsidP="00F15327">
      <w:pPr>
        <w:pStyle w:val="ConsPlusNormal"/>
        <w:jc w:val="both"/>
        <w:rPr>
          <w:sz w:val="28"/>
          <w:szCs w:val="28"/>
        </w:rPr>
      </w:pPr>
    </w:p>
    <w:p w:rsidR="00F15327" w:rsidRPr="00E25FAA" w:rsidRDefault="00F15327" w:rsidP="00F153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F15327" w:rsidRPr="00E25FAA" w:rsidRDefault="00F15327">
      <w:pPr>
        <w:rPr>
          <w:sz w:val="28"/>
          <w:szCs w:val="28"/>
        </w:rPr>
      </w:pPr>
    </w:p>
    <w:sectPr w:rsidR="00F15327" w:rsidRPr="00E2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1E"/>
    <w:rsid w:val="008F3E70"/>
    <w:rsid w:val="00A066FA"/>
    <w:rsid w:val="00A376F4"/>
    <w:rsid w:val="00E25FAA"/>
    <w:rsid w:val="00E6471E"/>
    <w:rsid w:val="00F15327"/>
    <w:rsid w:val="00F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ED5"/>
  <w15:chartTrackingRefBased/>
  <w15:docId w15:val="{76C7EC78-6366-4D6D-B591-A436D84F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223&amp;date=12.07.2024&amp;dst=2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223&amp;date=12.07.2024&amp;dst=21&amp;field=134" TargetMode="External"/><Relationship Id="rId5" Type="http://schemas.openxmlformats.org/officeDocument/2006/relationships/hyperlink" Target="https://login.consultant.ru/link/?req=doc&amp;base=LAW&amp;n=422007&amp;date=12.07.2024&amp;dst=100149&amp;field=134" TargetMode="External"/><Relationship Id="rId4" Type="http://schemas.openxmlformats.org/officeDocument/2006/relationships/hyperlink" Target="https://login.consultant.ru/link/?req=doc&amp;base=LAW&amp;n=462223&amp;date=12.07.2024&amp;dst=14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2024-07-17T10:49:00Z</dcterms:created>
  <dcterms:modified xsi:type="dcterms:W3CDTF">2024-07-17T12:40:00Z</dcterms:modified>
</cp:coreProperties>
</file>