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27" w:rsidRPr="00B51727" w:rsidRDefault="00B51727" w:rsidP="00B51727">
      <w:pPr>
        <w:suppressAutoHyphens w:val="0"/>
        <w:spacing w:after="0" w:line="240" w:lineRule="auto"/>
        <w:jc w:val="center"/>
        <w:rPr>
          <w:rFonts w:ascii="Times New Roman" w:eastAsia="Times New Roman" w:hAnsi="Times New Roman" w:cs="Times New Roman"/>
          <w:color w:val="auto"/>
          <w:sz w:val="24"/>
          <w:szCs w:val="24"/>
          <w:lang w:bidi="ar-SA"/>
        </w:rPr>
      </w:pPr>
      <w:r w:rsidRPr="00B51727">
        <w:rPr>
          <w:rFonts w:ascii="Times New Roman" w:eastAsia="Times New Roman" w:hAnsi="Times New Roman" w:cs="Times New Roman"/>
          <w:color w:val="auto"/>
          <w:sz w:val="24"/>
          <w:szCs w:val="24"/>
          <w:lang w:bidi="ar-SA"/>
        </w:rPr>
        <w:t>Российская Федерация</w:t>
      </w:r>
    </w:p>
    <w:p w:rsidR="00B51727" w:rsidRPr="00B51727" w:rsidRDefault="00B51727" w:rsidP="00B51727">
      <w:pPr>
        <w:suppressAutoHyphens w:val="0"/>
        <w:spacing w:after="0" w:line="240" w:lineRule="auto"/>
        <w:jc w:val="center"/>
        <w:rPr>
          <w:rFonts w:ascii="Times New Roman" w:eastAsia="Times New Roman" w:hAnsi="Times New Roman" w:cs="Times New Roman"/>
          <w:color w:val="auto"/>
          <w:sz w:val="24"/>
          <w:szCs w:val="24"/>
          <w:lang w:bidi="ar-SA"/>
        </w:rPr>
      </w:pPr>
    </w:p>
    <w:p w:rsidR="00B51727" w:rsidRPr="00B51727" w:rsidRDefault="00B51727" w:rsidP="00B51727">
      <w:pPr>
        <w:widowControl w:val="0"/>
        <w:suppressAutoHyphens w:val="0"/>
        <w:spacing w:after="0" w:line="240" w:lineRule="auto"/>
        <w:jc w:val="center"/>
        <w:rPr>
          <w:rFonts w:ascii="Times New Roman" w:eastAsia="Times New Roman" w:hAnsi="Times New Roman" w:cs="Times New Roman"/>
          <w:b/>
          <w:color w:val="auto"/>
          <w:sz w:val="24"/>
          <w:szCs w:val="24"/>
          <w:lang w:bidi="ar-SA"/>
        </w:rPr>
      </w:pPr>
      <w:r w:rsidRPr="00B51727">
        <w:rPr>
          <w:rFonts w:ascii="Times New Roman" w:eastAsia="Times New Roman" w:hAnsi="Times New Roman" w:cs="Times New Roman"/>
          <w:b/>
          <w:color w:val="auto"/>
          <w:sz w:val="24"/>
          <w:szCs w:val="24"/>
          <w:lang w:bidi="ar-SA"/>
        </w:rPr>
        <w:t>АДМИНИСТРАЦИЯ</w:t>
      </w:r>
    </w:p>
    <w:p w:rsidR="00B51727" w:rsidRPr="00B51727" w:rsidRDefault="00B51727" w:rsidP="00B51727">
      <w:pPr>
        <w:widowControl w:val="0"/>
        <w:suppressAutoHyphens w:val="0"/>
        <w:spacing w:after="0" w:line="240" w:lineRule="auto"/>
        <w:jc w:val="center"/>
        <w:rPr>
          <w:rFonts w:ascii="Times New Roman" w:eastAsia="Times New Roman" w:hAnsi="Times New Roman" w:cs="Times New Roman"/>
          <w:b/>
          <w:color w:val="auto"/>
          <w:sz w:val="24"/>
          <w:szCs w:val="24"/>
          <w:lang w:bidi="ar-SA"/>
        </w:rPr>
      </w:pPr>
      <w:r w:rsidRPr="00B51727">
        <w:rPr>
          <w:rFonts w:ascii="Times New Roman" w:eastAsia="Times New Roman" w:hAnsi="Times New Roman" w:cs="Times New Roman"/>
          <w:b/>
          <w:color w:val="auto"/>
          <w:sz w:val="24"/>
          <w:szCs w:val="24"/>
          <w:lang w:bidi="ar-SA"/>
        </w:rPr>
        <w:t xml:space="preserve">МУНИЦИПАЛЬНОГО ОБРАЗОВАНИЯ ГРИГОРЬЕВСКОЕ (СЕЛЬСКОЕ </w:t>
      </w:r>
    </w:p>
    <w:p w:rsidR="00B51727" w:rsidRPr="00B51727" w:rsidRDefault="00B51727" w:rsidP="00B51727">
      <w:pPr>
        <w:widowControl w:val="0"/>
        <w:suppressAutoHyphens w:val="0"/>
        <w:spacing w:after="0" w:line="240" w:lineRule="auto"/>
        <w:jc w:val="center"/>
        <w:rPr>
          <w:rFonts w:ascii="Times New Roman" w:eastAsia="Times New Roman" w:hAnsi="Times New Roman" w:cs="Times New Roman"/>
          <w:b/>
          <w:color w:val="auto"/>
          <w:sz w:val="24"/>
          <w:szCs w:val="24"/>
          <w:lang w:bidi="ar-SA"/>
        </w:rPr>
      </w:pPr>
      <w:r w:rsidRPr="00B51727">
        <w:rPr>
          <w:rFonts w:ascii="Times New Roman" w:eastAsia="Times New Roman" w:hAnsi="Times New Roman" w:cs="Times New Roman"/>
          <w:b/>
          <w:color w:val="auto"/>
          <w:sz w:val="24"/>
          <w:szCs w:val="24"/>
          <w:lang w:bidi="ar-SA"/>
        </w:rPr>
        <w:t>ПОСЕЛЕНИЕ) ГУСЬ-ХРУСТАЛЬНОГО РАЙОНА  ВЛАДИМИРСКОЙ ОБЛАСТИ</w:t>
      </w:r>
    </w:p>
    <w:p w:rsidR="00B51727" w:rsidRPr="00B51727" w:rsidRDefault="00B51727" w:rsidP="00B51727">
      <w:pPr>
        <w:suppressAutoHyphens w:val="0"/>
        <w:spacing w:after="0" w:line="240" w:lineRule="auto"/>
        <w:jc w:val="center"/>
        <w:rPr>
          <w:rFonts w:ascii="Times New Roman" w:eastAsia="Times New Roman" w:hAnsi="Times New Roman" w:cs="Times New Roman"/>
          <w:b/>
          <w:color w:val="auto"/>
          <w:spacing w:val="40"/>
          <w:sz w:val="40"/>
          <w:szCs w:val="40"/>
          <w:lang w:bidi="ar-SA"/>
        </w:rPr>
      </w:pPr>
      <w:r w:rsidRPr="00B51727">
        <w:rPr>
          <w:rFonts w:ascii="Times New Roman" w:eastAsia="Times New Roman" w:hAnsi="Times New Roman" w:cs="Times New Roman"/>
          <w:b/>
          <w:color w:val="auto"/>
          <w:spacing w:val="40"/>
          <w:sz w:val="40"/>
          <w:szCs w:val="40"/>
          <w:lang w:bidi="ar-SA"/>
        </w:rPr>
        <w:t>ПОСТАНОВЛЕНИЕ</w:t>
      </w:r>
    </w:p>
    <w:p w:rsidR="00B51727" w:rsidRPr="00B51727" w:rsidRDefault="00B51727" w:rsidP="00B51727">
      <w:pPr>
        <w:suppressAutoHyphens w:val="0"/>
        <w:spacing w:after="0" w:line="240" w:lineRule="auto"/>
        <w:jc w:val="center"/>
        <w:rPr>
          <w:rFonts w:ascii="Times New Roman" w:eastAsia="Times New Roman" w:hAnsi="Times New Roman" w:cs="Times New Roman"/>
          <w:b/>
          <w:color w:val="auto"/>
          <w:sz w:val="28"/>
          <w:lang w:bidi="ar-SA"/>
        </w:rPr>
      </w:pPr>
    </w:p>
    <w:p w:rsidR="00B51727" w:rsidRDefault="00B51727" w:rsidP="00B51727">
      <w:pPr>
        <w:suppressAutoHyphens w:val="0"/>
        <w:spacing w:after="0" w:line="240" w:lineRule="auto"/>
        <w:jc w:val="both"/>
        <w:rPr>
          <w:rFonts w:ascii="Times New Roman" w:eastAsia="Times New Roman" w:hAnsi="Times New Roman" w:cs="Times New Roman"/>
          <w:b/>
          <w:color w:val="auto"/>
          <w:sz w:val="28"/>
          <w:lang w:bidi="ar-SA"/>
        </w:rPr>
      </w:pPr>
      <w:r w:rsidRPr="00B51727">
        <w:rPr>
          <w:rFonts w:ascii="Times New Roman" w:eastAsia="Times New Roman" w:hAnsi="Times New Roman" w:cs="Times New Roman"/>
          <w:b/>
          <w:color w:val="auto"/>
          <w:sz w:val="28"/>
          <w:lang w:bidi="ar-SA"/>
        </w:rPr>
        <w:t>01.11.2023</w:t>
      </w:r>
      <w:r w:rsidRPr="00B51727">
        <w:rPr>
          <w:rFonts w:ascii="Times New Roman" w:eastAsia="Times New Roman" w:hAnsi="Times New Roman" w:cs="Times New Roman"/>
          <w:b/>
          <w:color w:val="auto"/>
          <w:sz w:val="28"/>
          <w:lang w:bidi="ar-SA"/>
        </w:rPr>
        <w:tab/>
      </w:r>
      <w:r w:rsidRPr="00B51727">
        <w:rPr>
          <w:rFonts w:ascii="Times New Roman" w:eastAsia="Times New Roman" w:hAnsi="Times New Roman" w:cs="Times New Roman"/>
          <w:b/>
          <w:color w:val="auto"/>
          <w:sz w:val="28"/>
          <w:lang w:bidi="ar-SA"/>
        </w:rPr>
        <w:tab/>
      </w:r>
      <w:r w:rsidRPr="00B51727">
        <w:rPr>
          <w:rFonts w:ascii="Times New Roman" w:eastAsia="Times New Roman" w:hAnsi="Times New Roman" w:cs="Times New Roman"/>
          <w:b/>
          <w:color w:val="auto"/>
          <w:sz w:val="28"/>
          <w:lang w:bidi="ar-SA"/>
        </w:rPr>
        <w:tab/>
      </w:r>
      <w:r w:rsidRPr="00B51727">
        <w:rPr>
          <w:rFonts w:ascii="Times New Roman" w:eastAsia="Times New Roman" w:hAnsi="Times New Roman" w:cs="Times New Roman"/>
          <w:b/>
          <w:color w:val="auto"/>
          <w:sz w:val="28"/>
          <w:lang w:bidi="ar-SA"/>
        </w:rPr>
        <w:tab/>
      </w:r>
      <w:r w:rsidRPr="00B51727">
        <w:rPr>
          <w:rFonts w:ascii="Times New Roman" w:eastAsia="Times New Roman" w:hAnsi="Times New Roman" w:cs="Times New Roman"/>
          <w:b/>
          <w:color w:val="auto"/>
          <w:sz w:val="28"/>
          <w:lang w:bidi="ar-SA"/>
        </w:rPr>
        <w:tab/>
      </w:r>
      <w:r w:rsidRPr="00B51727">
        <w:rPr>
          <w:rFonts w:ascii="Times New Roman" w:eastAsia="Times New Roman" w:hAnsi="Times New Roman" w:cs="Times New Roman"/>
          <w:b/>
          <w:color w:val="auto"/>
          <w:sz w:val="28"/>
          <w:lang w:bidi="ar-SA"/>
        </w:rPr>
        <w:tab/>
      </w:r>
      <w:r w:rsidRPr="00B51727">
        <w:rPr>
          <w:rFonts w:ascii="Times New Roman" w:eastAsia="Times New Roman" w:hAnsi="Times New Roman" w:cs="Times New Roman"/>
          <w:b/>
          <w:color w:val="auto"/>
          <w:sz w:val="28"/>
          <w:lang w:bidi="ar-SA"/>
        </w:rPr>
        <w:tab/>
      </w:r>
      <w:r w:rsidRPr="00B51727">
        <w:rPr>
          <w:rFonts w:ascii="Times New Roman" w:eastAsia="Times New Roman" w:hAnsi="Times New Roman" w:cs="Times New Roman"/>
          <w:b/>
          <w:color w:val="auto"/>
          <w:sz w:val="28"/>
          <w:lang w:bidi="ar-SA"/>
        </w:rPr>
        <w:tab/>
        <w:t xml:space="preserve">           № 9</w:t>
      </w:r>
      <w:r>
        <w:rPr>
          <w:rFonts w:ascii="Times New Roman" w:eastAsia="Times New Roman" w:hAnsi="Times New Roman" w:cs="Times New Roman"/>
          <w:b/>
          <w:color w:val="auto"/>
          <w:sz w:val="28"/>
          <w:lang w:bidi="ar-SA"/>
        </w:rPr>
        <w:t>1</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B51727" w:rsidTr="00B51727">
        <w:tc>
          <w:tcPr>
            <w:tcW w:w="5069" w:type="dxa"/>
          </w:tcPr>
          <w:p w:rsidR="00B51727" w:rsidRDefault="00B51727" w:rsidP="00B51727">
            <w:pPr>
              <w:spacing w:after="0" w:line="240" w:lineRule="auto"/>
              <w:jc w:val="both"/>
              <w:rPr>
                <w:rFonts w:ascii="Times New Roman" w:hAnsi="Times New Roman"/>
                <w:b/>
                <w:sz w:val="28"/>
              </w:rPr>
            </w:pPr>
            <w:r>
              <w:rPr>
                <w:rFonts w:ascii="Times New Roman" w:hAnsi="Times New Roman"/>
                <w:b/>
                <w:sz w:val="28"/>
              </w:rPr>
              <w:t xml:space="preserve">Об организации работы по рассмот-рению обращений контролируемых лиц, поступивших в подсистему досу-дебного обжалования </w:t>
            </w:r>
          </w:p>
          <w:p w:rsidR="00B51727" w:rsidRDefault="00B51727" w:rsidP="00B51727">
            <w:pPr>
              <w:suppressAutoHyphens w:val="0"/>
              <w:spacing w:after="0" w:line="240" w:lineRule="auto"/>
              <w:rPr>
                <w:rFonts w:ascii="Times New Roman" w:eastAsia="Times New Roman" w:hAnsi="Times New Roman" w:cs="Times New Roman"/>
                <w:b/>
                <w:color w:val="auto"/>
                <w:sz w:val="28"/>
                <w:lang w:bidi="ar-SA"/>
              </w:rPr>
            </w:pPr>
          </w:p>
        </w:tc>
        <w:tc>
          <w:tcPr>
            <w:tcW w:w="5069" w:type="dxa"/>
          </w:tcPr>
          <w:p w:rsidR="00B51727" w:rsidRDefault="00B51727" w:rsidP="00B51727">
            <w:pPr>
              <w:suppressAutoHyphens w:val="0"/>
              <w:spacing w:after="0" w:line="240" w:lineRule="auto"/>
              <w:jc w:val="both"/>
              <w:rPr>
                <w:rFonts w:ascii="Times New Roman" w:eastAsia="Times New Roman" w:hAnsi="Times New Roman" w:cs="Times New Roman"/>
                <w:b/>
                <w:color w:val="auto"/>
                <w:sz w:val="28"/>
                <w:lang w:bidi="ar-SA"/>
              </w:rPr>
            </w:pPr>
          </w:p>
        </w:tc>
      </w:tr>
    </w:tbl>
    <w:p w:rsidR="00122D06" w:rsidRDefault="00122D06" w:rsidP="00B51727">
      <w:pPr>
        <w:spacing w:after="0" w:line="240" w:lineRule="auto"/>
        <w:rPr>
          <w:rFonts w:ascii="Times New Roman" w:hAnsi="Times New Roman"/>
          <w:b/>
          <w:sz w:val="28"/>
        </w:rPr>
      </w:pPr>
    </w:p>
    <w:p w:rsidR="00122D06" w:rsidRDefault="00122D06">
      <w:pPr>
        <w:spacing w:after="0" w:line="360" w:lineRule="auto"/>
        <w:ind w:firstLine="709"/>
        <w:jc w:val="both"/>
        <w:rPr>
          <w:rFonts w:ascii="Times New Roman" w:hAnsi="Times New Roman"/>
          <w:sz w:val="28"/>
        </w:rPr>
      </w:pPr>
    </w:p>
    <w:p w:rsidR="00B51727" w:rsidRDefault="006D3133" w:rsidP="00B51727">
      <w:pPr>
        <w:spacing w:after="0" w:line="240" w:lineRule="auto"/>
        <w:ind w:firstLine="709"/>
        <w:jc w:val="both"/>
        <w:rPr>
          <w:rFonts w:ascii="Times New Roman" w:hAnsi="Times New Roman"/>
          <w:sz w:val="28"/>
        </w:rPr>
      </w:pPr>
      <w:r>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Pr>
          <w:rFonts w:ascii="Times New Roman" w:hAnsi="Times New Roman"/>
          <w:sz w:val="28"/>
        </w:rPr>
        <w:br/>
        <w:t>с требованиями Федерального закона от 31 июля 2020 г. № 248-ФЗ</w:t>
      </w:r>
      <w:r>
        <w:rPr>
          <w:rFonts w:ascii="Times New Roman" w:hAnsi="Times New Roman"/>
          <w:sz w:val="28"/>
        </w:rPr>
        <w:br/>
        <w:t xml:space="preserve">«О государственном контроле (надзоре) и муниципальном контроле в Российской Федерации» , </w:t>
      </w:r>
    </w:p>
    <w:p w:rsidR="00122D06" w:rsidRDefault="00B51727" w:rsidP="00B51727">
      <w:pPr>
        <w:spacing w:after="0" w:line="240" w:lineRule="auto"/>
        <w:ind w:firstLine="709"/>
        <w:jc w:val="center"/>
        <w:rPr>
          <w:rFonts w:ascii="Times New Roman" w:hAnsi="Times New Roman"/>
          <w:sz w:val="28"/>
        </w:rPr>
      </w:pPr>
      <w:r w:rsidRPr="00B51727">
        <w:rPr>
          <w:rFonts w:ascii="Times New Roman" w:hAnsi="Times New Roman"/>
          <w:b/>
          <w:spacing w:val="40"/>
          <w:sz w:val="28"/>
        </w:rPr>
        <w:t>ПОСТАНОВЛЯЕТ</w:t>
      </w:r>
      <w:r w:rsidRPr="00B51727">
        <w:rPr>
          <w:rFonts w:ascii="Times New Roman" w:hAnsi="Times New Roman"/>
          <w:b/>
          <w:sz w:val="28"/>
        </w:rPr>
        <w:t>:</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1. Утвердить перечень должностных лиц, ответственных за работу</w:t>
      </w:r>
      <w:r>
        <w:rPr>
          <w:rFonts w:ascii="Times New Roman" w:hAnsi="Times New Roman"/>
          <w:sz w:val="28"/>
        </w:rPr>
        <w:br/>
        <w:t>по рассмотрению обращений контролируемых лиц, поступивших в подсистему досудебного обжалования (Приложение № 1).</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2. Утвердить Методические рекомендации по работе с подсистемой досудебного обжалования (Приложение № 2).</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3. Обеспечить проведение проверок фактов нарушения должностными лицами, определенными в соответствии с приложением</w:t>
      </w:r>
      <w:r>
        <w:rPr>
          <w:rFonts w:ascii="Times New Roman" w:hAnsi="Times New Roman"/>
          <w:i/>
          <w:sz w:val="28"/>
        </w:rPr>
        <w:t>,</w:t>
      </w:r>
      <w:r>
        <w:rPr>
          <w:rFonts w:ascii="Times New Roman" w:hAnsi="Times New Roman"/>
          <w:sz w:val="28"/>
        </w:rPr>
        <w:t xml:space="preserve"> порядка и сроков рассмотрения обращений контролируемых лиц в рамках досудебного обжалования.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4. Обеспечить ежемесячно проведение анализа результатов рассмотрения</w:t>
      </w:r>
      <w:r>
        <w:rPr>
          <w:rFonts w:ascii="Times New Roman" w:hAnsi="Times New Roman"/>
          <w:sz w:val="28"/>
        </w:rPr>
        <w:br/>
        <w:t>в рамках досудебного обжалования обращений контролируемых лиц.</w:t>
      </w:r>
    </w:p>
    <w:p w:rsidR="00B51727" w:rsidRDefault="00B51727" w:rsidP="00B51727">
      <w:pPr>
        <w:spacing w:line="240" w:lineRule="auto"/>
        <w:rPr>
          <w:rFonts w:ascii="Times New Roman" w:hAnsi="Times New Roman"/>
          <w:sz w:val="28"/>
        </w:rPr>
      </w:pPr>
      <w:r>
        <w:rPr>
          <w:rFonts w:ascii="Times New Roman" w:hAnsi="Times New Roman"/>
          <w:sz w:val="28"/>
        </w:rPr>
        <w:t xml:space="preserve">          5</w:t>
      </w:r>
      <w:r w:rsidRPr="00B51727">
        <w:rPr>
          <w:rFonts w:ascii="Times New Roman" w:hAnsi="Times New Roman"/>
          <w:sz w:val="28"/>
        </w:rPr>
        <w:t>. Контроль за исполнением настоящего п</w:t>
      </w:r>
      <w:r>
        <w:rPr>
          <w:rFonts w:ascii="Times New Roman" w:hAnsi="Times New Roman"/>
          <w:sz w:val="28"/>
        </w:rPr>
        <w:t xml:space="preserve">остановления возложить на  </w:t>
      </w:r>
      <w:r w:rsidRPr="00B51727">
        <w:rPr>
          <w:rFonts w:ascii="Times New Roman" w:hAnsi="Times New Roman"/>
          <w:sz w:val="28"/>
        </w:rPr>
        <w:t>главу администрации муниципального образования Григорьевское (сельское поселение).</w:t>
      </w:r>
    </w:p>
    <w:p w:rsidR="00B51727" w:rsidRPr="00B51727" w:rsidRDefault="00B51727" w:rsidP="00B51727">
      <w:pPr>
        <w:spacing w:line="240" w:lineRule="auto"/>
        <w:rPr>
          <w:rFonts w:ascii="Times New Roman" w:hAnsi="Times New Roman"/>
          <w:sz w:val="28"/>
        </w:rPr>
      </w:pPr>
      <w:r>
        <w:rPr>
          <w:rFonts w:ascii="Times New Roman" w:hAnsi="Times New Roman"/>
          <w:sz w:val="28"/>
        </w:rPr>
        <w:t xml:space="preserve">          6</w:t>
      </w:r>
      <w:r w:rsidRPr="00B51727">
        <w:rPr>
          <w:rFonts w:ascii="Times New Roman" w:hAnsi="Times New Roman"/>
          <w:sz w:val="28"/>
        </w:rPr>
        <w:t>. Настоящее постановление вступает в силу со дня его подписания.</w:t>
      </w:r>
    </w:p>
    <w:p w:rsidR="00B51727" w:rsidRDefault="00B51727" w:rsidP="00B51727">
      <w:pPr>
        <w:spacing w:after="0" w:line="240" w:lineRule="auto"/>
        <w:ind w:firstLine="709"/>
        <w:jc w:val="both"/>
        <w:rPr>
          <w:rFonts w:ascii="Times New Roman" w:hAnsi="Times New Roman"/>
          <w:sz w:val="28"/>
        </w:rPr>
      </w:pPr>
    </w:p>
    <w:p w:rsidR="00B51727" w:rsidRDefault="00B51727" w:rsidP="00B51727">
      <w:pPr>
        <w:spacing w:after="0" w:line="240" w:lineRule="auto"/>
        <w:ind w:firstLine="709"/>
        <w:jc w:val="both"/>
        <w:rPr>
          <w:rFonts w:ascii="Times New Roman" w:hAnsi="Times New Roman"/>
          <w:sz w:val="28"/>
        </w:rPr>
      </w:pPr>
    </w:p>
    <w:p w:rsidR="00B51727" w:rsidRDefault="00B51727" w:rsidP="00B51727">
      <w:pPr>
        <w:spacing w:after="0" w:line="240" w:lineRule="auto"/>
        <w:ind w:firstLine="709"/>
        <w:jc w:val="both"/>
        <w:rPr>
          <w:rFonts w:ascii="Times New Roman" w:hAnsi="Times New Roman"/>
          <w:sz w:val="28"/>
        </w:rPr>
      </w:pPr>
    </w:p>
    <w:p w:rsidR="00B51727" w:rsidRDefault="00B51727" w:rsidP="00B51727">
      <w:pPr>
        <w:spacing w:after="0" w:line="240" w:lineRule="auto"/>
        <w:ind w:firstLine="709"/>
        <w:jc w:val="both"/>
        <w:rPr>
          <w:rFonts w:ascii="Times New Roman" w:hAnsi="Times New Roman"/>
          <w:sz w:val="28"/>
        </w:rPr>
      </w:pPr>
    </w:p>
    <w:p w:rsidR="00B51727" w:rsidRDefault="00B51727" w:rsidP="00B51727">
      <w:pPr>
        <w:spacing w:after="0" w:line="240" w:lineRule="auto"/>
        <w:ind w:firstLine="709"/>
        <w:rPr>
          <w:rFonts w:ascii="Times New Roman" w:hAnsi="Times New Roman"/>
          <w:sz w:val="28"/>
        </w:rPr>
        <w:sectPr w:rsidR="00B51727">
          <w:headerReference w:type="default" r:id="rId7"/>
          <w:pgSz w:w="11906" w:h="16838"/>
          <w:pgMar w:top="1134" w:right="850" w:bottom="851" w:left="1134" w:header="708" w:footer="0" w:gutter="0"/>
          <w:cols w:space="720"/>
          <w:formProt w:val="0"/>
          <w:docGrid w:linePitch="100" w:charSpace="4096"/>
        </w:sectPr>
      </w:pPr>
      <w:r>
        <w:rPr>
          <w:rFonts w:ascii="Times New Roman" w:hAnsi="Times New Roman"/>
          <w:sz w:val="28"/>
        </w:rPr>
        <w:t>Глава администрации                                            Т.М. Гусарова</w:t>
      </w:r>
    </w:p>
    <w:p w:rsidR="00122D06" w:rsidRPr="005D5C18" w:rsidRDefault="006D3133">
      <w:pPr>
        <w:spacing w:after="0" w:line="240" w:lineRule="auto"/>
        <w:ind w:left="11199"/>
        <w:jc w:val="center"/>
        <w:rPr>
          <w:rFonts w:ascii="Times New Roman" w:hAnsi="Times New Roman"/>
          <w:sz w:val="24"/>
          <w:szCs w:val="24"/>
        </w:rPr>
      </w:pPr>
      <w:r w:rsidRPr="005D5C18">
        <w:rPr>
          <w:rFonts w:ascii="Times New Roman" w:hAnsi="Times New Roman"/>
          <w:sz w:val="24"/>
          <w:szCs w:val="24"/>
        </w:rPr>
        <w:lastRenderedPageBreak/>
        <w:t>Приложение № 1</w:t>
      </w:r>
    </w:p>
    <w:p w:rsidR="00122D06" w:rsidRPr="005D5C18" w:rsidRDefault="005D5C18">
      <w:pPr>
        <w:spacing w:after="0" w:line="240" w:lineRule="auto"/>
        <w:ind w:left="11199"/>
        <w:jc w:val="center"/>
        <w:rPr>
          <w:rFonts w:ascii="Times New Roman" w:hAnsi="Times New Roman"/>
          <w:sz w:val="24"/>
          <w:szCs w:val="24"/>
        </w:rPr>
      </w:pPr>
      <w:r w:rsidRPr="005D5C18">
        <w:rPr>
          <w:rFonts w:ascii="Times New Roman" w:hAnsi="Times New Roman"/>
          <w:sz w:val="24"/>
          <w:szCs w:val="24"/>
        </w:rPr>
        <w:t xml:space="preserve">к постановлению администрации МО Григорьевское </w:t>
      </w:r>
    </w:p>
    <w:p w:rsidR="00122D06" w:rsidRPr="005D5C18" w:rsidRDefault="006D3133">
      <w:pPr>
        <w:spacing w:after="0" w:line="240" w:lineRule="auto"/>
        <w:ind w:left="11199"/>
        <w:jc w:val="center"/>
        <w:rPr>
          <w:rFonts w:ascii="Times New Roman" w:hAnsi="Times New Roman"/>
          <w:sz w:val="24"/>
          <w:szCs w:val="24"/>
        </w:rPr>
      </w:pPr>
      <w:r w:rsidRPr="005D5C18">
        <w:rPr>
          <w:rFonts w:ascii="Times New Roman" w:hAnsi="Times New Roman"/>
          <w:sz w:val="24"/>
          <w:szCs w:val="24"/>
        </w:rPr>
        <w:t xml:space="preserve">от </w:t>
      </w:r>
      <w:r w:rsidR="005D5C18" w:rsidRPr="005D5C18">
        <w:rPr>
          <w:rFonts w:ascii="Times New Roman" w:hAnsi="Times New Roman"/>
          <w:sz w:val="24"/>
          <w:szCs w:val="24"/>
        </w:rPr>
        <w:t>01.11.2023</w:t>
      </w:r>
      <w:r w:rsidRPr="005D5C18">
        <w:rPr>
          <w:rFonts w:ascii="Times New Roman" w:hAnsi="Times New Roman"/>
          <w:sz w:val="24"/>
          <w:szCs w:val="24"/>
        </w:rPr>
        <w:t>№</w:t>
      </w:r>
      <w:r w:rsidR="005D5C18" w:rsidRPr="005D5C18">
        <w:rPr>
          <w:rFonts w:ascii="Times New Roman" w:hAnsi="Times New Roman"/>
          <w:sz w:val="24"/>
          <w:szCs w:val="24"/>
        </w:rPr>
        <w:t xml:space="preserve"> 91</w:t>
      </w:r>
    </w:p>
    <w:p w:rsidR="00122D06" w:rsidRDefault="00122D06">
      <w:pPr>
        <w:spacing w:after="0" w:line="360" w:lineRule="auto"/>
        <w:ind w:left="11199" w:firstLine="709"/>
        <w:jc w:val="both"/>
        <w:rPr>
          <w:rFonts w:ascii="Times New Roman" w:hAnsi="Times New Roman"/>
          <w:sz w:val="28"/>
        </w:rPr>
      </w:pPr>
    </w:p>
    <w:p w:rsidR="00122D06" w:rsidRDefault="00122D06">
      <w:pPr>
        <w:spacing w:after="0" w:line="360" w:lineRule="auto"/>
        <w:ind w:firstLine="709"/>
        <w:jc w:val="both"/>
        <w:rPr>
          <w:rFonts w:ascii="Times New Roman" w:hAnsi="Times New Roman"/>
          <w:sz w:val="28"/>
        </w:rPr>
      </w:pPr>
    </w:p>
    <w:p w:rsidR="00122D06" w:rsidRDefault="006D3133">
      <w:pPr>
        <w:spacing w:after="0" w:line="240" w:lineRule="auto"/>
        <w:jc w:val="center"/>
        <w:rPr>
          <w:rFonts w:ascii="Times New Roman" w:hAnsi="Times New Roman"/>
          <w:b/>
          <w:sz w:val="28"/>
        </w:rPr>
      </w:pPr>
      <w:r>
        <w:rPr>
          <w:rFonts w:ascii="Times New Roman" w:hAnsi="Times New Roman"/>
          <w:b/>
          <w:sz w:val="28"/>
        </w:rPr>
        <w:t>Перечень</w:t>
      </w:r>
    </w:p>
    <w:p w:rsidR="00122D06" w:rsidRDefault="006D3133">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r>
        <w:rPr>
          <w:rFonts w:ascii="Times New Roman" w:hAnsi="Times New Roman"/>
          <w:b/>
          <w:sz w:val="28"/>
        </w:rPr>
        <w:br/>
        <w:t>поступивших в подсистему досудебного обжалования</w:t>
      </w:r>
    </w:p>
    <w:p w:rsidR="00122D06" w:rsidRDefault="00122D06">
      <w:pPr>
        <w:spacing w:after="0" w:line="240" w:lineRule="auto"/>
        <w:ind w:firstLine="709"/>
        <w:jc w:val="both"/>
        <w:rPr>
          <w:rFonts w:ascii="Times New Roman" w:hAnsi="Times New Roman"/>
          <w:sz w:val="28"/>
        </w:rPr>
      </w:pPr>
    </w:p>
    <w:tbl>
      <w:tblPr>
        <w:tblStyle w:val="af0"/>
        <w:tblW w:w="15163" w:type="dxa"/>
        <w:tblLayout w:type="fixed"/>
        <w:tblLook w:val="04A0"/>
      </w:tblPr>
      <w:tblGrid>
        <w:gridCol w:w="846"/>
        <w:gridCol w:w="7797"/>
        <w:gridCol w:w="3828"/>
        <w:gridCol w:w="2692"/>
      </w:tblGrid>
      <w:tr w:rsidR="00122D06">
        <w:tc>
          <w:tcPr>
            <w:tcW w:w="846" w:type="dxa"/>
          </w:tcPr>
          <w:p w:rsidR="00122D06" w:rsidRDefault="006D3133">
            <w:pPr>
              <w:spacing w:after="0" w:line="240" w:lineRule="auto"/>
              <w:jc w:val="center"/>
              <w:rPr>
                <w:rFonts w:ascii="Times New Roman" w:hAnsi="Times New Roman"/>
                <w:sz w:val="28"/>
              </w:rPr>
            </w:pPr>
            <w:r>
              <w:rPr>
                <w:rFonts w:ascii="Times New Roman" w:hAnsi="Times New Roman"/>
                <w:sz w:val="28"/>
              </w:rPr>
              <w:t>№</w:t>
            </w:r>
          </w:p>
        </w:tc>
        <w:tc>
          <w:tcPr>
            <w:tcW w:w="7796" w:type="dxa"/>
          </w:tcPr>
          <w:p w:rsidR="00122D06" w:rsidRDefault="006D3133">
            <w:pPr>
              <w:spacing w:after="0" w:line="240" w:lineRule="auto"/>
              <w:jc w:val="center"/>
              <w:rPr>
                <w:rFonts w:ascii="Times New Roman" w:hAnsi="Times New Roman"/>
                <w:sz w:val="28"/>
              </w:rPr>
            </w:pPr>
            <w:r>
              <w:rPr>
                <w:rFonts w:ascii="Times New Roman" w:hAnsi="Times New Roman"/>
                <w:sz w:val="28"/>
              </w:rPr>
              <w:t>Обязанности</w:t>
            </w:r>
          </w:p>
        </w:tc>
        <w:tc>
          <w:tcPr>
            <w:tcW w:w="3828" w:type="dxa"/>
          </w:tcPr>
          <w:p w:rsidR="00122D06" w:rsidRDefault="006D3133">
            <w:pPr>
              <w:spacing w:after="0" w:line="240" w:lineRule="auto"/>
              <w:jc w:val="center"/>
              <w:rPr>
                <w:rFonts w:ascii="Times New Roman" w:hAnsi="Times New Roman"/>
                <w:sz w:val="28"/>
              </w:rPr>
            </w:pPr>
            <w:r>
              <w:rPr>
                <w:rFonts w:ascii="Times New Roman" w:hAnsi="Times New Roman"/>
                <w:sz w:val="28"/>
              </w:rPr>
              <w:t>Наименование структурного подразделения</w:t>
            </w:r>
          </w:p>
        </w:tc>
        <w:tc>
          <w:tcPr>
            <w:tcW w:w="2692" w:type="dxa"/>
          </w:tcPr>
          <w:p w:rsidR="00122D06" w:rsidRDefault="006D3133">
            <w:pPr>
              <w:spacing w:after="0" w:line="240" w:lineRule="auto"/>
              <w:jc w:val="center"/>
              <w:rPr>
                <w:rFonts w:ascii="Times New Roman" w:hAnsi="Times New Roman"/>
                <w:sz w:val="28"/>
              </w:rPr>
            </w:pPr>
            <w:r>
              <w:rPr>
                <w:rFonts w:ascii="Times New Roman" w:hAnsi="Times New Roman"/>
                <w:sz w:val="28"/>
              </w:rPr>
              <w:t>Наименование должности</w:t>
            </w:r>
          </w:p>
        </w:tc>
      </w:tr>
      <w:tr w:rsidR="00122D06">
        <w:tc>
          <w:tcPr>
            <w:tcW w:w="846" w:type="dxa"/>
          </w:tcPr>
          <w:p w:rsidR="00122D06" w:rsidRDefault="006D3133">
            <w:pPr>
              <w:spacing w:after="0" w:line="240" w:lineRule="auto"/>
              <w:jc w:val="both"/>
              <w:rPr>
                <w:rFonts w:ascii="Times New Roman" w:hAnsi="Times New Roman"/>
                <w:sz w:val="24"/>
              </w:rPr>
            </w:pPr>
            <w:r>
              <w:rPr>
                <w:rFonts w:ascii="Times New Roman" w:hAnsi="Times New Roman"/>
                <w:sz w:val="24"/>
              </w:rPr>
              <w:t>1.</w:t>
            </w:r>
          </w:p>
        </w:tc>
        <w:tc>
          <w:tcPr>
            <w:tcW w:w="7796" w:type="dxa"/>
          </w:tcPr>
          <w:p w:rsidR="00122D06" w:rsidRDefault="006D3133">
            <w:pPr>
              <w:spacing w:after="0" w:line="240" w:lineRule="auto"/>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rsidR="00122D06" w:rsidRDefault="006D3133">
            <w:pPr>
              <w:spacing w:after="0" w:line="240" w:lineRule="auto"/>
              <w:jc w:val="both"/>
              <w:rPr>
                <w:rFonts w:ascii="Times New Roman" w:hAnsi="Times New Roman"/>
                <w:sz w:val="24"/>
              </w:rPr>
            </w:pPr>
            <w:r>
              <w:rPr>
                <w:rFonts w:ascii="Times New Roman" w:hAnsi="Times New Roman"/>
                <w:sz w:val="24"/>
              </w:rPr>
              <w:t>2. Обеспечение соблюдения порядка и сроков рассмотрения обращений контролируемых лиц в рамках досудебного обжалования.</w:t>
            </w:r>
          </w:p>
          <w:p w:rsidR="00122D06" w:rsidRDefault="006D3133">
            <w:pPr>
              <w:spacing w:after="0" w:line="240" w:lineRule="auto"/>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828" w:type="dxa"/>
          </w:tcPr>
          <w:p w:rsidR="00122D06" w:rsidRDefault="005D5C18" w:rsidP="005D5C18">
            <w:pPr>
              <w:spacing w:after="0" w:line="240" w:lineRule="auto"/>
              <w:rPr>
                <w:rFonts w:ascii="Times New Roman" w:hAnsi="Times New Roman"/>
                <w:sz w:val="24"/>
              </w:rPr>
            </w:pPr>
            <w:r>
              <w:rPr>
                <w:rFonts w:ascii="Times New Roman" w:hAnsi="Times New Roman"/>
                <w:sz w:val="24"/>
              </w:rPr>
              <w:t xml:space="preserve">администрация сельского поселения </w:t>
            </w:r>
          </w:p>
        </w:tc>
        <w:tc>
          <w:tcPr>
            <w:tcW w:w="2692" w:type="dxa"/>
          </w:tcPr>
          <w:p w:rsidR="00122D06" w:rsidRDefault="005D5C18">
            <w:pPr>
              <w:spacing w:after="0" w:line="240" w:lineRule="auto"/>
              <w:jc w:val="both"/>
              <w:rPr>
                <w:rFonts w:ascii="Times New Roman" w:hAnsi="Times New Roman"/>
                <w:sz w:val="24"/>
              </w:rPr>
            </w:pPr>
            <w:r>
              <w:rPr>
                <w:rFonts w:ascii="Times New Roman" w:hAnsi="Times New Roman"/>
                <w:sz w:val="24"/>
              </w:rPr>
              <w:t>главный специалист</w:t>
            </w:r>
          </w:p>
        </w:tc>
      </w:tr>
      <w:tr w:rsidR="00122D06">
        <w:tc>
          <w:tcPr>
            <w:tcW w:w="846" w:type="dxa"/>
          </w:tcPr>
          <w:p w:rsidR="00122D06" w:rsidRDefault="006D3133">
            <w:pPr>
              <w:spacing w:after="0" w:line="240" w:lineRule="auto"/>
              <w:jc w:val="both"/>
              <w:rPr>
                <w:rFonts w:ascii="Times New Roman" w:hAnsi="Times New Roman"/>
                <w:sz w:val="24"/>
              </w:rPr>
            </w:pPr>
            <w:r>
              <w:rPr>
                <w:rFonts w:ascii="Times New Roman" w:hAnsi="Times New Roman"/>
                <w:sz w:val="24"/>
              </w:rPr>
              <w:t>2</w:t>
            </w:r>
          </w:p>
        </w:tc>
        <w:tc>
          <w:tcPr>
            <w:tcW w:w="7796" w:type="dxa"/>
          </w:tcPr>
          <w:p w:rsidR="00122D06" w:rsidRDefault="006D3133">
            <w:pPr>
              <w:spacing w:after="0" w:line="240" w:lineRule="auto"/>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rsidR="00122D06" w:rsidRDefault="006D3133">
            <w:pPr>
              <w:spacing w:after="0" w:line="240" w:lineRule="auto"/>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rsidR="00122D06" w:rsidRDefault="006D3133">
            <w:pPr>
              <w:spacing w:after="0" w:line="240" w:lineRule="auto"/>
              <w:jc w:val="both"/>
              <w:rPr>
                <w:rFonts w:ascii="Times New Roman" w:hAnsi="Times New Roman"/>
                <w:sz w:val="24"/>
              </w:rPr>
            </w:pPr>
            <w:r>
              <w:rPr>
                <w:rFonts w:ascii="Times New Roman" w:hAnsi="Times New Roman"/>
                <w:sz w:val="24"/>
              </w:rPr>
              <w:t>3. Обеспечение контроля за ходом и сроками рассмотрения обращений контролируемых лиц в рамках досудебного обжалования.</w:t>
            </w:r>
          </w:p>
        </w:tc>
        <w:tc>
          <w:tcPr>
            <w:tcW w:w="3828" w:type="dxa"/>
          </w:tcPr>
          <w:p w:rsidR="00122D06" w:rsidRDefault="005D5C18">
            <w:pPr>
              <w:spacing w:after="0" w:line="240" w:lineRule="auto"/>
              <w:jc w:val="both"/>
              <w:rPr>
                <w:rFonts w:ascii="Times New Roman" w:hAnsi="Times New Roman"/>
                <w:sz w:val="24"/>
              </w:rPr>
            </w:pPr>
            <w:r>
              <w:rPr>
                <w:rFonts w:ascii="Times New Roman" w:hAnsi="Times New Roman"/>
                <w:sz w:val="24"/>
              </w:rPr>
              <w:t>администрация сельского поселения</w:t>
            </w:r>
          </w:p>
        </w:tc>
        <w:tc>
          <w:tcPr>
            <w:tcW w:w="2692" w:type="dxa"/>
          </w:tcPr>
          <w:p w:rsidR="00122D06" w:rsidRDefault="005D5C18">
            <w:pPr>
              <w:spacing w:after="0" w:line="240" w:lineRule="auto"/>
              <w:jc w:val="both"/>
              <w:rPr>
                <w:rFonts w:ascii="Times New Roman" w:hAnsi="Times New Roman"/>
                <w:sz w:val="24"/>
              </w:rPr>
            </w:pPr>
            <w:r>
              <w:rPr>
                <w:rFonts w:ascii="Times New Roman" w:hAnsi="Times New Roman"/>
                <w:sz w:val="24"/>
              </w:rPr>
              <w:t>главный специалист</w:t>
            </w:r>
          </w:p>
        </w:tc>
      </w:tr>
      <w:tr w:rsidR="00122D06">
        <w:tc>
          <w:tcPr>
            <w:tcW w:w="846" w:type="dxa"/>
          </w:tcPr>
          <w:p w:rsidR="00122D06" w:rsidRDefault="006D3133">
            <w:pPr>
              <w:spacing w:after="0" w:line="240" w:lineRule="auto"/>
              <w:jc w:val="both"/>
              <w:rPr>
                <w:rFonts w:ascii="Times New Roman" w:hAnsi="Times New Roman"/>
                <w:sz w:val="24"/>
              </w:rPr>
            </w:pPr>
            <w:r>
              <w:rPr>
                <w:rFonts w:ascii="Times New Roman" w:hAnsi="Times New Roman"/>
                <w:sz w:val="24"/>
              </w:rPr>
              <w:t>3</w:t>
            </w:r>
          </w:p>
        </w:tc>
        <w:tc>
          <w:tcPr>
            <w:tcW w:w="7796" w:type="dxa"/>
          </w:tcPr>
          <w:p w:rsidR="00122D06" w:rsidRDefault="006D3133">
            <w:pPr>
              <w:spacing w:after="0" w:line="240" w:lineRule="auto"/>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122D06" w:rsidRDefault="006D3133">
            <w:pPr>
              <w:spacing w:after="0" w:line="240" w:lineRule="auto"/>
              <w:jc w:val="both"/>
              <w:rPr>
                <w:rFonts w:ascii="Times New Roman" w:hAnsi="Times New Roman"/>
                <w:sz w:val="24"/>
              </w:rPr>
            </w:pPr>
            <w:r>
              <w:rPr>
                <w:rFonts w:ascii="Times New Roman" w:hAnsi="Times New Roman"/>
                <w:sz w:val="24"/>
              </w:rPr>
              <w:t>2. Обеспечение контроля за ходом и сроками рассмотрения обращений контролируемых лиц в рамках досудебного обжалования.</w:t>
            </w:r>
          </w:p>
        </w:tc>
        <w:tc>
          <w:tcPr>
            <w:tcW w:w="3828" w:type="dxa"/>
          </w:tcPr>
          <w:p w:rsidR="00122D06" w:rsidRDefault="005D5C18">
            <w:pPr>
              <w:spacing w:after="0" w:line="240" w:lineRule="auto"/>
              <w:jc w:val="both"/>
              <w:rPr>
                <w:rFonts w:ascii="Times New Roman" w:hAnsi="Times New Roman"/>
                <w:sz w:val="24"/>
              </w:rPr>
            </w:pPr>
            <w:r>
              <w:rPr>
                <w:rFonts w:ascii="Times New Roman" w:hAnsi="Times New Roman"/>
                <w:sz w:val="24"/>
              </w:rPr>
              <w:t>администрация сельского поселения</w:t>
            </w:r>
          </w:p>
        </w:tc>
        <w:tc>
          <w:tcPr>
            <w:tcW w:w="2692" w:type="dxa"/>
          </w:tcPr>
          <w:p w:rsidR="00122D06" w:rsidRDefault="005D5C18">
            <w:pPr>
              <w:spacing w:after="0" w:line="240" w:lineRule="auto"/>
              <w:jc w:val="both"/>
              <w:rPr>
                <w:rFonts w:ascii="Times New Roman" w:hAnsi="Times New Roman"/>
                <w:sz w:val="24"/>
              </w:rPr>
            </w:pPr>
            <w:r>
              <w:rPr>
                <w:rFonts w:ascii="Times New Roman" w:hAnsi="Times New Roman"/>
                <w:sz w:val="24"/>
              </w:rPr>
              <w:t>главный специалист</w:t>
            </w:r>
          </w:p>
        </w:tc>
      </w:tr>
      <w:tr w:rsidR="00122D06">
        <w:tc>
          <w:tcPr>
            <w:tcW w:w="846" w:type="dxa"/>
          </w:tcPr>
          <w:p w:rsidR="00122D06" w:rsidRDefault="006D3133">
            <w:pPr>
              <w:spacing w:after="0" w:line="240" w:lineRule="auto"/>
              <w:jc w:val="both"/>
              <w:rPr>
                <w:rFonts w:ascii="Times New Roman" w:hAnsi="Times New Roman"/>
                <w:sz w:val="24"/>
              </w:rPr>
            </w:pPr>
            <w:r>
              <w:rPr>
                <w:rFonts w:ascii="Times New Roman" w:hAnsi="Times New Roman"/>
                <w:sz w:val="24"/>
              </w:rPr>
              <w:t>4</w:t>
            </w:r>
          </w:p>
        </w:tc>
        <w:tc>
          <w:tcPr>
            <w:tcW w:w="7796" w:type="dxa"/>
          </w:tcPr>
          <w:p w:rsidR="00122D06" w:rsidRDefault="006D3133">
            <w:pPr>
              <w:spacing w:after="0" w:line="240" w:lineRule="auto"/>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rsidR="00122D06" w:rsidRDefault="006D3133">
            <w:pPr>
              <w:spacing w:after="0" w:line="240" w:lineRule="auto"/>
              <w:jc w:val="both"/>
              <w:rPr>
                <w:rFonts w:ascii="Times New Roman" w:hAnsi="Times New Roman"/>
                <w:sz w:val="24"/>
              </w:rPr>
            </w:pPr>
            <w:r>
              <w:rPr>
                <w:rFonts w:ascii="Times New Roman" w:hAnsi="Times New Roman"/>
                <w:sz w:val="24"/>
              </w:rPr>
              <w:t>2. Обеспечение формирования сообщений о программно-технических ошибках функционирования подсистемы досудебного обжалования;</w:t>
            </w:r>
          </w:p>
          <w:p w:rsidR="00122D06" w:rsidRDefault="006D3133">
            <w:pPr>
              <w:spacing w:after="0" w:line="240" w:lineRule="auto"/>
              <w:jc w:val="both"/>
              <w:rPr>
                <w:rFonts w:ascii="Times New Roman" w:hAnsi="Times New Roman"/>
                <w:sz w:val="24"/>
              </w:rPr>
            </w:pPr>
            <w:r>
              <w:rPr>
                <w:rFonts w:ascii="Times New Roman" w:hAnsi="Times New Roman"/>
                <w:sz w:val="24"/>
              </w:rPr>
              <w:lastRenderedPageBreak/>
              <w:t>3. Обеспечение информационной и программно-технической поддержки пользователей подсистемы досудебного обжалования.</w:t>
            </w:r>
          </w:p>
        </w:tc>
        <w:tc>
          <w:tcPr>
            <w:tcW w:w="3828" w:type="dxa"/>
          </w:tcPr>
          <w:p w:rsidR="00122D06" w:rsidRDefault="005D5C18">
            <w:pPr>
              <w:spacing w:after="0" w:line="240" w:lineRule="auto"/>
              <w:jc w:val="both"/>
              <w:rPr>
                <w:rFonts w:ascii="Times New Roman" w:hAnsi="Times New Roman"/>
                <w:sz w:val="24"/>
              </w:rPr>
            </w:pPr>
            <w:r>
              <w:rPr>
                <w:rFonts w:ascii="Times New Roman" w:hAnsi="Times New Roman"/>
                <w:sz w:val="24"/>
              </w:rPr>
              <w:lastRenderedPageBreak/>
              <w:t>администрация сельского поселения</w:t>
            </w:r>
          </w:p>
        </w:tc>
        <w:tc>
          <w:tcPr>
            <w:tcW w:w="2692" w:type="dxa"/>
          </w:tcPr>
          <w:p w:rsidR="00122D06" w:rsidRDefault="005D5C18">
            <w:pPr>
              <w:spacing w:after="0" w:line="240" w:lineRule="auto"/>
              <w:jc w:val="both"/>
              <w:rPr>
                <w:rFonts w:ascii="Times New Roman" w:hAnsi="Times New Roman"/>
                <w:sz w:val="24"/>
              </w:rPr>
            </w:pPr>
            <w:r>
              <w:rPr>
                <w:rFonts w:ascii="Times New Roman" w:hAnsi="Times New Roman"/>
                <w:sz w:val="24"/>
              </w:rPr>
              <w:t>главный специалист</w:t>
            </w:r>
          </w:p>
        </w:tc>
      </w:tr>
      <w:tr w:rsidR="00122D06">
        <w:tc>
          <w:tcPr>
            <w:tcW w:w="846" w:type="dxa"/>
          </w:tcPr>
          <w:p w:rsidR="00122D06" w:rsidRDefault="006D3133">
            <w:pPr>
              <w:spacing w:after="0" w:line="240" w:lineRule="auto"/>
              <w:jc w:val="both"/>
              <w:rPr>
                <w:rFonts w:ascii="Times New Roman" w:hAnsi="Times New Roman"/>
                <w:sz w:val="24"/>
              </w:rPr>
            </w:pPr>
            <w:r>
              <w:rPr>
                <w:rFonts w:ascii="Times New Roman" w:hAnsi="Times New Roman"/>
                <w:sz w:val="24"/>
              </w:rPr>
              <w:lastRenderedPageBreak/>
              <w:t>5</w:t>
            </w:r>
          </w:p>
        </w:tc>
        <w:tc>
          <w:tcPr>
            <w:tcW w:w="7796" w:type="dxa"/>
          </w:tcPr>
          <w:p w:rsidR="00122D06" w:rsidRDefault="006D3133">
            <w:pPr>
              <w:spacing w:after="0" w:line="240" w:lineRule="auto"/>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8" w:type="dxa"/>
          </w:tcPr>
          <w:p w:rsidR="00122D06" w:rsidRDefault="005D5C18">
            <w:pPr>
              <w:spacing w:after="0" w:line="240" w:lineRule="auto"/>
              <w:jc w:val="both"/>
              <w:rPr>
                <w:rFonts w:ascii="Times New Roman" w:hAnsi="Times New Roman"/>
                <w:sz w:val="24"/>
              </w:rPr>
            </w:pPr>
            <w:r>
              <w:rPr>
                <w:rFonts w:ascii="Times New Roman" w:hAnsi="Times New Roman"/>
                <w:sz w:val="24"/>
              </w:rPr>
              <w:t>администрация сельского поселения</w:t>
            </w:r>
          </w:p>
        </w:tc>
        <w:tc>
          <w:tcPr>
            <w:tcW w:w="2692" w:type="dxa"/>
          </w:tcPr>
          <w:p w:rsidR="00122D06" w:rsidRDefault="005D5C18">
            <w:pPr>
              <w:spacing w:after="0" w:line="240" w:lineRule="auto"/>
              <w:jc w:val="both"/>
              <w:rPr>
                <w:rFonts w:ascii="Times New Roman" w:hAnsi="Times New Roman"/>
                <w:sz w:val="24"/>
              </w:rPr>
            </w:pPr>
            <w:r>
              <w:rPr>
                <w:rFonts w:ascii="Times New Roman" w:hAnsi="Times New Roman"/>
                <w:sz w:val="24"/>
              </w:rPr>
              <w:t>главный специалист</w:t>
            </w:r>
          </w:p>
        </w:tc>
      </w:tr>
    </w:tbl>
    <w:p w:rsidR="00122D06" w:rsidRDefault="00122D06">
      <w:pPr>
        <w:sectPr w:rsidR="00122D06">
          <w:headerReference w:type="default" r:id="rId8"/>
          <w:headerReference w:type="first" r:id="rId9"/>
          <w:pgSz w:w="16838" w:h="11906" w:orient="landscape"/>
          <w:pgMar w:top="1134" w:right="1134" w:bottom="850" w:left="851" w:header="708" w:footer="0" w:gutter="0"/>
          <w:pgNumType w:start="1"/>
          <w:cols w:space="720"/>
          <w:formProt w:val="0"/>
          <w:titlePg/>
          <w:docGrid w:linePitch="100" w:charSpace="4096"/>
        </w:sectPr>
      </w:pPr>
    </w:p>
    <w:p w:rsidR="00122D06" w:rsidRPr="005D5C18" w:rsidRDefault="006D3133">
      <w:pPr>
        <w:spacing w:after="0" w:line="240" w:lineRule="auto"/>
        <w:ind w:left="6521"/>
        <w:jc w:val="center"/>
        <w:rPr>
          <w:rFonts w:ascii="Times New Roman" w:hAnsi="Times New Roman"/>
          <w:sz w:val="24"/>
          <w:szCs w:val="24"/>
        </w:rPr>
      </w:pPr>
      <w:r w:rsidRPr="005D5C18">
        <w:rPr>
          <w:rFonts w:ascii="Times New Roman" w:hAnsi="Times New Roman"/>
          <w:sz w:val="24"/>
          <w:szCs w:val="24"/>
        </w:rPr>
        <w:lastRenderedPageBreak/>
        <w:t>Приложение № 2</w:t>
      </w:r>
    </w:p>
    <w:p w:rsidR="00122D06" w:rsidRPr="005D5C18" w:rsidRDefault="005D5C18">
      <w:pPr>
        <w:spacing w:after="0" w:line="240" w:lineRule="auto"/>
        <w:ind w:left="6521"/>
        <w:jc w:val="center"/>
        <w:rPr>
          <w:rFonts w:ascii="Times New Roman" w:hAnsi="Times New Roman"/>
          <w:sz w:val="24"/>
          <w:szCs w:val="24"/>
        </w:rPr>
      </w:pPr>
      <w:r w:rsidRPr="005D5C18">
        <w:rPr>
          <w:rFonts w:ascii="Times New Roman" w:hAnsi="Times New Roman"/>
          <w:sz w:val="24"/>
          <w:szCs w:val="24"/>
        </w:rPr>
        <w:t xml:space="preserve">к постановлению администрации МО Григорьевское  </w:t>
      </w:r>
    </w:p>
    <w:p w:rsidR="00122D06" w:rsidRPr="005D5C18" w:rsidRDefault="006D3133">
      <w:pPr>
        <w:spacing w:after="0" w:line="240" w:lineRule="auto"/>
        <w:ind w:left="6521"/>
        <w:jc w:val="center"/>
        <w:rPr>
          <w:rFonts w:ascii="Times New Roman" w:hAnsi="Times New Roman"/>
          <w:sz w:val="24"/>
          <w:szCs w:val="24"/>
        </w:rPr>
      </w:pPr>
      <w:r w:rsidRPr="005D5C18">
        <w:rPr>
          <w:rFonts w:ascii="Times New Roman" w:hAnsi="Times New Roman"/>
          <w:sz w:val="24"/>
          <w:szCs w:val="24"/>
        </w:rPr>
        <w:t xml:space="preserve">от </w:t>
      </w:r>
      <w:r w:rsidR="005D5C18" w:rsidRPr="005D5C18">
        <w:rPr>
          <w:rFonts w:ascii="Times New Roman" w:hAnsi="Times New Roman"/>
          <w:sz w:val="24"/>
          <w:szCs w:val="24"/>
        </w:rPr>
        <w:t>01.11.2023 №91</w:t>
      </w:r>
    </w:p>
    <w:p w:rsidR="00122D06" w:rsidRPr="005D5C18" w:rsidRDefault="00122D06">
      <w:pPr>
        <w:spacing w:after="0" w:line="240" w:lineRule="auto"/>
        <w:jc w:val="center"/>
        <w:rPr>
          <w:rFonts w:ascii="Times New Roman" w:hAnsi="Times New Roman"/>
          <w:sz w:val="24"/>
          <w:szCs w:val="24"/>
        </w:rPr>
      </w:pPr>
    </w:p>
    <w:p w:rsidR="00122D06" w:rsidRDefault="00122D06">
      <w:pPr>
        <w:spacing w:after="0" w:line="240" w:lineRule="auto"/>
        <w:jc w:val="center"/>
        <w:rPr>
          <w:rFonts w:ascii="Times New Roman" w:hAnsi="Times New Roman"/>
          <w:sz w:val="28"/>
        </w:rPr>
      </w:pPr>
    </w:p>
    <w:p w:rsidR="00122D06" w:rsidRDefault="006D3133">
      <w:pPr>
        <w:spacing w:after="0" w:line="240" w:lineRule="auto"/>
        <w:jc w:val="center"/>
        <w:rPr>
          <w:rFonts w:ascii="Times New Roman" w:hAnsi="Times New Roman"/>
          <w:b/>
          <w:sz w:val="32"/>
        </w:rPr>
      </w:pPr>
      <w:r>
        <w:rPr>
          <w:rFonts w:ascii="Times New Roman" w:hAnsi="Times New Roman"/>
          <w:b/>
          <w:sz w:val="32"/>
        </w:rPr>
        <w:t>Методические рекомендации по работе с подсистемой</w:t>
      </w:r>
      <w:r>
        <w:rPr>
          <w:rFonts w:ascii="Times New Roman" w:hAnsi="Times New Roman"/>
          <w:b/>
          <w:sz w:val="32"/>
        </w:rPr>
        <w:br/>
        <w:t>досудебного обжалования</w:t>
      </w:r>
    </w:p>
    <w:p w:rsidR="00122D06" w:rsidRDefault="00122D06">
      <w:pPr>
        <w:spacing w:after="0" w:line="240" w:lineRule="auto"/>
        <w:jc w:val="center"/>
        <w:rPr>
          <w:rFonts w:ascii="Times New Roman" w:hAnsi="Times New Roman"/>
          <w:b/>
          <w:sz w:val="32"/>
        </w:rPr>
      </w:pPr>
    </w:p>
    <w:p w:rsidR="00122D06" w:rsidRDefault="006D3133">
      <w:pPr>
        <w:spacing w:after="0" w:line="240" w:lineRule="auto"/>
        <w:jc w:val="center"/>
        <w:rPr>
          <w:rFonts w:ascii="Times New Roman" w:hAnsi="Times New Roman"/>
          <w:b/>
          <w:sz w:val="28"/>
        </w:rPr>
      </w:pPr>
      <w:r>
        <w:rPr>
          <w:rFonts w:ascii="Times New Roman" w:hAnsi="Times New Roman"/>
          <w:b/>
          <w:sz w:val="28"/>
        </w:rPr>
        <w:t>Организация работы, назначение сотрудников, ответственных за работу</w:t>
      </w:r>
      <w:r>
        <w:rPr>
          <w:rFonts w:ascii="Times New Roman" w:hAnsi="Times New Roman"/>
          <w:b/>
          <w:sz w:val="28"/>
        </w:rPr>
        <w:br/>
        <w:t>с обращениями, с учетом ролей, предусмотренных в подсистеме досудебного обжалования ГИС ТОР КНД.</w:t>
      </w:r>
    </w:p>
    <w:p w:rsidR="00122D06" w:rsidRDefault="00122D06">
      <w:pPr>
        <w:spacing w:after="0" w:line="36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b/>
          <w:sz w:val="28"/>
        </w:rPr>
      </w:pPr>
      <w:r>
        <w:rPr>
          <w:rFonts w:ascii="Times New Roman" w:hAnsi="Times New Roman"/>
          <w:sz w:val="28"/>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Подсистемой ДО предусмотрена следующая ролевая модель должностных лиц и их функционал:</w:t>
      </w: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Администратор:</w:t>
      </w:r>
    </w:p>
    <w:p w:rsidR="00122D06" w:rsidRDefault="006D3133" w:rsidP="00B51727">
      <w:pPr>
        <w:pStyle w:val="a7"/>
        <w:numPr>
          <w:ilvl w:val="0"/>
          <w:numId w:val="1"/>
        </w:numPr>
        <w:spacing w:after="0" w:line="240" w:lineRule="auto"/>
        <w:ind w:left="0" w:firstLine="709"/>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t xml:space="preserve">в рассмотрении жалоб; </w:t>
      </w:r>
    </w:p>
    <w:p w:rsidR="00122D06" w:rsidRDefault="006D3133" w:rsidP="00B51727">
      <w:pPr>
        <w:pStyle w:val="a7"/>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Настройка и загрузка шаблонов документов;</w:t>
      </w:r>
    </w:p>
    <w:p w:rsidR="00122D06" w:rsidRDefault="006D3133" w:rsidP="00B51727">
      <w:pPr>
        <w:pStyle w:val="a7"/>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rsidR="00122D06" w:rsidRDefault="006D3133" w:rsidP="00B51727">
      <w:pPr>
        <w:pStyle w:val="a7"/>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Секретарь:</w:t>
      </w:r>
    </w:p>
    <w:p w:rsidR="00122D06" w:rsidRDefault="006D3133" w:rsidP="00B51727">
      <w:pPr>
        <w:numPr>
          <w:ilvl w:val="0"/>
          <w:numId w:val="2"/>
        </w:numPr>
        <w:spacing w:after="0" w:line="240" w:lineRule="auto"/>
        <w:ind w:left="0" w:firstLine="709"/>
        <w:jc w:val="both"/>
        <w:rPr>
          <w:rFonts w:ascii="Times New Roman" w:hAnsi="Times New Roman"/>
          <w:sz w:val="28"/>
        </w:rPr>
      </w:pPr>
      <w:r>
        <w:rPr>
          <w:rFonts w:ascii="Times New Roman" w:hAnsi="Times New Roman"/>
          <w:sz w:val="28"/>
        </w:rPr>
        <w:t>Назначение и переназначение жалобы на исполнителя;</w:t>
      </w:r>
    </w:p>
    <w:p w:rsidR="00122D06" w:rsidRDefault="006D3133" w:rsidP="00B51727">
      <w:pPr>
        <w:numPr>
          <w:ilvl w:val="0"/>
          <w:numId w:val="2"/>
        </w:numPr>
        <w:spacing w:after="0" w:line="240" w:lineRule="auto"/>
        <w:ind w:left="0" w:firstLine="709"/>
        <w:jc w:val="both"/>
        <w:rPr>
          <w:rFonts w:ascii="Times New Roman" w:hAnsi="Times New Roman"/>
          <w:sz w:val="28"/>
        </w:rPr>
      </w:pPr>
      <w:r>
        <w:rPr>
          <w:rFonts w:ascii="Times New Roman" w:hAnsi="Times New Roman"/>
          <w:sz w:val="28"/>
        </w:rPr>
        <w:t>Обеспечивает контроль за ходом и сроками рассмотрения жалоб.</w:t>
      </w: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Руководитель:</w:t>
      </w:r>
    </w:p>
    <w:p w:rsidR="00122D06" w:rsidRDefault="006D3133" w:rsidP="00B51727">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Назначение жалобы на исполнителя;</w:t>
      </w:r>
    </w:p>
    <w:p w:rsidR="00122D06" w:rsidRDefault="006D3133" w:rsidP="00B51727">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122D06" w:rsidRDefault="006D3133" w:rsidP="00B51727">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решения об отказе в рассмотрении жалобы;</w:t>
      </w:r>
    </w:p>
    <w:p w:rsidR="00122D06" w:rsidRDefault="006D3133" w:rsidP="00B51727">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решения по ходатайству о приостановлении исполнения обжалуемого решения;</w:t>
      </w:r>
    </w:p>
    <w:p w:rsidR="00122D06" w:rsidRDefault="006D3133" w:rsidP="00B51727">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решения по ходатайству о восстановлении пропущенного срока подачи жалобы;</w:t>
      </w:r>
    </w:p>
    <w:p w:rsidR="00122D06" w:rsidRDefault="006D3133" w:rsidP="00B51727">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122D06" w:rsidRDefault="006D3133" w:rsidP="00B51727">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итогового решения по жалобе;</w:t>
      </w:r>
    </w:p>
    <w:p w:rsidR="00122D06" w:rsidRDefault="006D3133" w:rsidP="00B51727">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Инспектор:</w:t>
      </w:r>
    </w:p>
    <w:p w:rsidR="00122D06" w:rsidRDefault="006D3133" w:rsidP="00B51727">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Подготовка проекта решения об отказе в рассмотрении жалобы;</w:t>
      </w:r>
    </w:p>
    <w:p w:rsidR="00122D06" w:rsidRDefault="006D3133" w:rsidP="00B51727">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122D06" w:rsidRDefault="006D3133" w:rsidP="00B51727">
      <w:pPr>
        <w:numPr>
          <w:ilvl w:val="0"/>
          <w:numId w:val="4"/>
        </w:numPr>
        <w:spacing w:after="0" w:line="240" w:lineRule="auto"/>
        <w:ind w:left="0" w:firstLine="709"/>
        <w:jc w:val="both"/>
        <w:rPr>
          <w:rFonts w:ascii="Times New Roman" w:hAnsi="Times New Roman"/>
          <w:sz w:val="28"/>
        </w:rPr>
      </w:pPr>
      <w:r>
        <w:rPr>
          <w:rFonts w:ascii="Times New Roman" w:hAnsi="Times New Roman"/>
          <w:sz w:val="28"/>
        </w:rPr>
        <w:lastRenderedPageBreak/>
        <w:t>Подготовка проекта решения по ходатайству о приостановлении исполнения обжалуемого решения;</w:t>
      </w:r>
    </w:p>
    <w:p w:rsidR="00122D06" w:rsidRDefault="006D3133" w:rsidP="00B51727">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восстановлении пропущенного срока подачи жалобы;</w:t>
      </w:r>
    </w:p>
    <w:p w:rsidR="00122D06" w:rsidRDefault="006D3133" w:rsidP="00B51727">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122D06" w:rsidRDefault="006D3133" w:rsidP="00B51727">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Подготовка проекта итогового решения по жалобе;</w:t>
      </w:r>
    </w:p>
    <w:p w:rsidR="00122D06" w:rsidRDefault="006D3133" w:rsidP="00B51727">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sz w:val="28"/>
          <w:u w:val="single"/>
        </w:rPr>
      </w:pPr>
      <w:r>
        <w:rPr>
          <w:rFonts w:ascii="Times New Roman" w:hAnsi="Times New Roman"/>
          <w:sz w:val="28"/>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rsidR="00122D06" w:rsidRDefault="006D3133" w:rsidP="00B51727">
      <w:pPr>
        <w:pStyle w:val="a7"/>
        <w:numPr>
          <w:ilvl w:val="0"/>
          <w:numId w:val="5"/>
        </w:numPr>
        <w:spacing w:after="0" w:line="240" w:lineRule="auto"/>
        <w:ind w:left="0" w:firstLine="709"/>
        <w:jc w:val="both"/>
        <w:rPr>
          <w:rFonts w:ascii="Times New Roman" w:hAnsi="Times New Roman"/>
          <w:b/>
          <w:sz w:val="28"/>
        </w:rPr>
      </w:pPr>
      <w:r>
        <w:rPr>
          <w:rFonts w:ascii="Times New Roman" w:hAnsi="Times New Roman"/>
          <w:b/>
          <w:sz w:val="28"/>
        </w:rPr>
        <w:t>Координатор</w:t>
      </w:r>
      <w:r w:rsidR="001D1300">
        <w:rPr>
          <w:rFonts w:ascii="Times New Roman" w:hAnsi="Times New Roman"/>
          <w:b/>
          <w:sz w:val="28"/>
        </w:rPr>
        <w:t xml:space="preserve"> </w:t>
      </w:r>
      <w:r>
        <w:rPr>
          <w:rFonts w:ascii="Times New Roman" w:hAnsi="Times New Roman"/>
          <w:b/>
          <w:sz w:val="28"/>
        </w:rPr>
        <w:t>(руководитель, заместитель руководителя контрольного органа):</w:t>
      </w:r>
    </w:p>
    <w:p w:rsidR="00122D06" w:rsidRDefault="006D3133" w:rsidP="00B51727">
      <w:pPr>
        <w:pStyle w:val="a7"/>
        <w:spacing w:after="0" w:line="24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122D06" w:rsidRDefault="006D3133" w:rsidP="00B51727">
      <w:pPr>
        <w:pStyle w:val="a7"/>
        <w:spacing w:after="0" w:line="240" w:lineRule="auto"/>
        <w:ind w:left="0" w:firstLine="709"/>
        <w:jc w:val="both"/>
        <w:rPr>
          <w:rFonts w:ascii="Times New Roman" w:hAnsi="Times New Roman"/>
          <w:sz w:val="28"/>
        </w:rPr>
      </w:pPr>
      <w:r>
        <w:rPr>
          <w:rFonts w:ascii="Times New Roman" w:hAnsi="Times New Roman"/>
          <w:sz w:val="28"/>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rsidR="00122D06" w:rsidRDefault="006D3133" w:rsidP="00B51727">
      <w:pPr>
        <w:pStyle w:val="a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rsidR="00122D06" w:rsidRDefault="006D3133" w:rsidP="00B51727">
      <w:pPr>
        <w:pStyle w:val="a7"/>
        <w:numPr>
          <w:ilvl w:val="0"/>
          <w:numId w:val="5"/>
        </w:numPr>
        <w:spacing w:after="0" w:line="240" w:lineRule="auto"/>
        <w:ind w:left="0" w:firstLine="709"/>
        <w:jc w:val="both"/>
        <w:rPr>
          <w:rFonts w:ascii="Times New Roman" w:hAnsi="Times New Roman"/>
          <w:sz w:val="28"/>
        </w:rPr>
      </w:pPr>
      <w:r>
        <w:rPr>
          <w:rFonts w:ascii="Times New Roman" w:hAnsi="Times New Roman"/>
          <w:b/>
          <w:sz w:val="28"/>
        </w:rPr>
        <w:t>Руководитель</w:t>
      </w:r>
      <w:r w:rsidR="001D1300">
        <w:rPr>
          <w:rFonts w:ascii="Times New Roman" w:hAnsi="Times New Roman"/>
          <w:b/>
          <w:sz w:val="28"/>
        </w:rPr>
        <w:t xml:space="preserve"> </w:t>
      </w:r>
      <w:r>
        <w:rPr>
          <w:rFonts w:ascii="Times New Roman" w:hAnsi="Times New Roman"/>
          <w:b/>
          <w:sz w:val="28"/>
        </w:rPr>
        <w:t>(заместитель руководителя контрольного органа, начальник структурного подразделения):</w:t>
      </w:r>
    </w:p>
    <w:p w:rsidR="00122D06" w:rsidRDefault="006D3133" w:rsidP="00B51727">
      <w:pPr>
        <w:pStyle w:val="a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rsidR="00122D06" w:rsidRDefault="006D3133" w:rsidP="00B51727">
      <w:pPr>
        <w:pStyle w:val="a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rsidR="00122D06" w:rsidRDefault="006D3133" w:rsidP="00B51727">
      <w:pPr>
        <w:pStyle w:val="a7"/>
        <w:spacing w:after="0" w:line="240" w:lineRule="auto"/>
        <w:ind w:left="0" w:firstLine="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rsidR="00122D06" w:rsidRDefault="006D3133" w:rsidP="00B51727">
      <w:pPr>
        <w:pStyle w:val="a7"/>
        <w:numPr>
          <w:ilvl w:val="0"/>
          <w:numId w:val="5"/>
        </w:numPr>
        <w:spacing w:after="0" w:line="240" w:lineRule="auto"/>
        <w:ind w:left="0" w:firstLine="709"/>
        <w:jc w:val="both"/>
        <w:rPr>
          <w:rFonts w:ascii="Times New Roman" w:hAnsi="Times New Roman"/>
          <w:b/>
          <w:sz w:val="28"/>
        </w:rPr>
      </w:pPr>
      <w:r>
        <w:rPr>
          <w:rFonts w:ascii="Times New Roman" w:hAnsi="Times New Roman"/>
          <w:b/>
          <w:sz w:val="28"/>
        </w:rPr>
        <w:t>Помощник руководителя (секретарь):</w:t>
      </w:r>
    </w:p>
    <w:p w:rsidR="00122D06" w:rsidRDefault="006D3133" w:rsidP="00B51727">
      <w:pPr>
        <w:pStyle w:val="a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rsidR="00122D06" w:rsidRDefault="006D3133" w:rsidP="00B51727">
      <w:pPr>
        <w:pStyle w:val="a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контроль за ходом</w:t>
      </w:r>
      <w:r>
        <w:rPr>
          <w:rFonts w:ascii="Times New Roman" w:hAnsi="Times New Roman"/>
          <w:sz w:val="28"/>
        </w:rPr>
        <w:br/>
        <w:t>и сроками рассмотрения жалоб;</w:t>
      </w:r>
    </w:p>
    <w:p w:rsidR="00122D06" w:rsidRDefault="006D3133" w:rsidP="00B51727">
      <w:pPr>
        <w:pStyle w:val="a7"/>
        <w:numPr>
          <w:ilvl w:val="0"/>
          <w:numId w:val="5"/>
        </w:numPr>
        <w:spacing w:after="0" w:line="240" w:lineRule="auto"/>
        <w:ind w:left="0" w:firstLine="709"/>
        <w:jc w:val="both"/>
        <w:rPr>
          <w:rFonts w:ascii="Times New Roman" w:hAnsi="Times New Roman"/>
          <w:b/>
          <w:sz w:val="28"/>
        </w:rPr>
      </w:pPr>
      <w:r>
        <w:rPr>
          <w:rFonts w:ascii="Times New Roman" w:hAnsi="Times New Roman"/>
          <w:b/>
          <w:sz w:val="28"/>
        </w:rPr>
        <w:t>Инспектор (должностное лицо):</w:t>
      </w:r>
    </w:p>
    <w:p w:rsidR="00122D06" w:rsidRDefault="006D3133" w:rsidP="00B51727">
      <w:pPr>
        <w:pStyle w:val="a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122D06" w:rsidRDefault="006D3133" w:rsidP="00B51727">
      <w:pPr>
        <w:pStyle w:val="a7"/>
        <w:numPr>
          <w:ilvl w:val="0"/>
          <w:numId w:val="5"/>
        </w:numPr>
        <w:spacing w:after="0" w:line="240" w:lineRule="auto"/>
        <w:ind w:left="0"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w:t>
      </w:r>
    </w:p>
    <w:p w:rsidR="00122D06" w:rsidRDefault="006D3133" w:rsidP="00B51727">
      <w:pPr>
        <w:pStyle w:val="a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t>и предоставление доступа к личным кабинетам подсистемы досудебного обжалования;</w:t>
      </w:r>
    </w:p>
    <w:p w:rsidR="00122D06" w:rsidRDefault="006D3133" w:rsidP="00B51727">
      <w:pPr>
        <w:pStyle w:val="a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122D06" w:rsidRDefault="006D3133" w:rsidP="00B51727">
      <w:pPr>
        <w:pStyle w:val="a7"/>
        <w:spacing w:after="0" w:line="240" w:lineRule="auto"/>
        <w:ind w:left="0" w:firstLine="709"/>
        <w:jc w:val="both"/>
        <w:rPr>
          <w:rFonts w:ascii="Times New Roman" w:hAnsi="Times New Roman"/>
          <w:sz w:val="28"/>
        </w:rPr>
      </w:pPr>
      <w:r>
        <w:rPr>
          <w:rFonts w:ascii="Times New Roman" w:hAnsi="Times New Roman"/>
          <w:sz w:val="28"/>
        </w:rPr>
        <w:lastRenderedPageBreak/>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b/>
          <w:sz w:val="28"/>
          <w:u w:val="single"/>
        </w:rPr>
        <w:t>Необходимо внести указанные изменения в должностные регламенты.</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Организация работы по подключению к подсистеме досудебного обжалования на федеральном уровне и региональном уровне различается.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Pr>
          <w:rFonts w:ascii="Times New Roman" w:hAnsi="Times New Roman"/>
          <w:sz w:val="28"/>
        </w:rPr>
        <w:br/>
        <w:t>по организации внедрения подсистемы ДО в органе контроля</w:t>
      </w:r>
      <w:r>
        <w:rPr>
          <w:rFonts w:ascii="Times New Roman" w:hAnsi="Times New Roman"/>
          <w:sz w:val="28"/>
        </w:rPr>
        <w:br/>
        <w:t>и взаимодействию с Минэкономразвития России, Минцифры России</w:t>
      </w:r>
      <w:r>
        <w:rPr>
          <w:rFonts w:ascii="Times New Roman" w:hAnsi="Times New Roman"/>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rFonts w:ascii="Times New Roman" w:hAnsi="Times New Roman"/>
          <w:sz w:val="28"/>
        </w:rPr>
        <w:br/>
        <w:t>и администраторов территориальных органов ФОИВ (при их наличии).</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u w:val="single"/>
        </w:rPr>
        <w:t>Координатором</w:t>
      </w:r>
      <w:r>
        <w:rPr>
          <w:rFonts w:ascii="Times New Roman" w:hAnsi="Times New Roman"/>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u w:val="single"/>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Координатор внедрения в субъекте РФ:</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 передает справочники сотрудников администратору внедрения подсистемы ДО в субъекте РФ;</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 направляет информацию о необходимости создания личного кабинета органа контроля в адрес Минэкономразвития России и Минцифры России.</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b/>
          <w:sz w:val="28"/>
        </w:rPr>
        <w:t>Администратор</w:t>
      </w:r>
      <w:r w:rsidR="005D5C18">
        <w:rPr>
          <w:rFonts w:ascii="Times New Roman" w:hAnsi="Times New Roman"/>
          <w:b/>
          <w:sz w:val="28"/>
        </w:rPr>
        <w:t xml:space="preserve"> </w:t>
      </w:r>
      <w:r>
        <w:rPr>
          <w:rFonts w:ascii="Times New Roman" w:hAnsi="Times New Roman"/>
          <w:b/>
          <w:sz w:val="28"/>
        </w:rPr>
        <w:t>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ДО.</w:t>
      </w:r>
    </w:p>
    <w:p w:rsidR="00122D06" w:rsidRDefault="006D3133" w:rsidP="00B51727">
      <w:pPr>
        <w:spacing w:line="240" w:lineRule="auto"/>
        <w:ind w:firstLine="709"/>
        <w:rPr>
          <w:rFonts w:ascii="Times New Roman" w:hAnsi="Times New Roman"/>
          <w:sz w:val="28"/>
        </w:rPr>
      </w:pPr>
      <w:r>
        <w:br w:type="page"/>
      </w:r>
    </w:p>
    <w:p w:rsidR="00122D06" w:rsidRDefault="006D3133">
      <w:pPr>
        <w:spacing w:after="0" w:line="360" w:lineRule="auto"/>
        <w:ind w:firstLine="709"/>
        <w:jc w:val="center"/>
        <w:rPr>
          <w:rFonts w:ascii="Times New Roman" w:hAnsi="Times New Roman"/>
          <w:b/>
          <w:sz w:val="28"/>
        </w:rPr>
      </w:pPr>
      <w:r>
        <w:rPr>
          <w:rFonts w:ascii="Times New Roman" w:hAnsi="Times New Roman"/>
          <w:b/>
          <w:sz w:val="28"/>
        </w:rPr>
        <w:lastRenderedPageBreak/>
        <w:t>Работа в подсистеме досудебного обжалования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t>с рассмотрения. В таком случае необходимо принять решение об отказе</w:t>
      </w:r>
      <w:r>
        <w:rPr>
          <w:rFonts w:ascii="Times New Roman" w:hAnsi="Times New Roman"/>
          <w:sz w:val="28"/>
        </w:rPr>
        <w:br/>
        <w:t>в рассмотрении жалобы в связи с отзывом жалобы.</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t>в работу.</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t>не хватает данных, то в ГИС ТОР КНД реализована возможность запросить дополнительную информацию по жалобе у заявителя.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Жалоба на нарушение условий моратория должна быть рассмотрена</w:t>
      </w:r>
      <w:r>
        <w:rPr>
          <w:rFonts w:ascii="Times New Roman" w:hAnsi="Times New Roman"/>
          <w:sz w:val="28"/>
        </w:rPr>
        <w:br/>
        <w:t>в течение одного рабочего дня с момента ее регистрации. Жалоба</w:t>
      </w:r>
      <w:r>
        <w:rPr>
          <w:rFonts w:ascii="Times New Roman" w:hAnsi="Times New Roman"/>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Жалобы на нарушение условий моратория нельзя перенаправлять</w:t>
      </w:r>
      <w:r>
        <w:rPr>
          <w:rFonts w:ascii="Times New Roman" w:hAnsi="Times New Roman"/>
          <w:sz w:val="28"/>
        </w:rPr>
        <w:br/>
        <w:t>в другие структурные подразделения;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Инспектор не вправе отказать в рассмотрении жалобы;</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Такие жалобы не содержат приложенных ходатайств;</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По итогам рассмотрения жалобы на нарушение условий моратория предусмотрен иной перечень итоговых решений.</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Кто может подать жалобу?</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lastRenderedPageBreak/>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Далее нужно перейти в пункт «Доступы и доверенности». Нажать кнопку «Создать доверенность».</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На что можно пожаловаться?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Решение о проведении контрольного (надзорного) мероприятия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Акт контрольного (надзорного) мероприятия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Предписание об устранении выявленных нарушений</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Действия (бездействие) должностного лица контрольного (надзорного) органа в рамках контрольного (надзорного) мероприятия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Процедура проведения контрольного (надзорного) мероприятия</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Принятое решение по ранее поданной жалобе</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Нарушение условий моратория на контрольные (надзорные) мероприятия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Порядок действий при поступлении жалобы в неустановленном порядке</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122D06" w:rsidRDefault="006D3133" w:rsidP="00B51727">
      <w:pPr>
        <w:spacing w:after="0" w:line="240" w:lineRule="auto"/>
        <w:ind w:firstLine="709"/>
        <w:jc w:val="both"/>
        <w:rPr>
          <w:rFonts w:ascii="Times New Roman" w:hAnsi="Times New Roman"/>
          <w:i/>
          <w:sz w:val="28"/>
        </w:rPr>
      </w:pPr>
      <w:r>
        <w:rPr>
          <w:rFonts w:ascii="Times New Roman" w:hAnsi="Times New Roman"/>
          <w:i/>
          <w:sz w:val="28"/>
        </w:rPr>
        <w:t>ФГИС ДО и подсистема ДО – это разные информационные системы!</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 xml:space="preserve">Федеральная государственная информационная система досудебного обжалования (далее – ФГИС ДО) – информационная система, предназначенная </w:t>
      </w:r>
      <w:r>
        <w:rPr>
          <w:rFonts w:ascii="Times New Roman" w:hAnsi="Times New Roman"/>
          <w:sz w:val="28"/>
        </w:rPr>
        <w:lastRenderedPageBreak/>
        <w:t>для автоматизации процедуры досудебного рассмотрения жалоб, связанных</w:t>
      </w:r>
      <w:r>
        <w:rPr>
          <w:rFonts w:ascii="Times New Roman" w:hAnsi="Times New Roman"/>
          <w:sz w:val="28"/>
        </w:rPr>
        <w:br/>
        <w:t>с оказанием государственных услуг. Данные жалобы не относятся к предмету Федерального закона № 248-ФЗ.</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r>
        <w:rPr>
          <w:rFonts w:ascii="Times New Roman" w:hAnsi="Times New Roman"/>
          <w:sz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ТИПОВОЙ ОТВЕТ ПРИ ПОДАЧЕ ЖАЛОБЫ В БУМАЖНОМ ВИДЕ:</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Ваше обращение от _________№ _______рассмотрено в соответствии</w:t>
      </w:r>
      <w:r>
        <w:rPr>
          <w:rFonts w:ascii="Times New Roman" w:hAnsi="Times New Roman"/>
          <w:sz w:val="28"/>
        </w:rPr>
        <w:br/>
        <w:t>с требованиями Федерального закона от 02.05.2006 № 59-ФЗ «О порядке рассмотрения обращений граждан Российской Федерации».</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rFonts w:ascii="Times New Roman" w:hAnsi="Times New Roman"/>
          <w:sz w:val="28"/>
        </w:rPr>
        <w:br/>
        <w:t xml:space="preserve">от 31.07.2020 № 248-ФЗ «О государственном контроле (надзоре) и муниципальном контроле в Российской Федерации» (далее – Закон о контроле). </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t>и муниципальных услуг и (или) региональных порталов государственных</w:t>
      </w:r>
      <w:r>
        <w:rPr>
          <w:rFonts w:ascii="Times New Roman" w:hAnsi="Times New Roman"/>
          <w:sz w:val="28"/>
        </w:rPr>
        <w:br/>
        <w:t>и муниципальных услуг.</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Для успешной подачи жалобы рекомендуется воспользоваться ссылкой https://knd.gosuslugi.ru.</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Назначение исполнителя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Для назначения исполнителя по жалобе нужно открыть карточку с жалобой и нажать на кнопку «Назначить исполнителя».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122D06" w:rsidRDefault="00122D06" w:rsidP="00B51727">
      <w:pPr>
        <w:spacing w:after="0" w:line="240" w:lineRule="auto"/>
        <w:ind w:firstLine="709"/>
        <w:jc w:val="both"/>
        <w:rPr>
          <w:rFonts w:ascii="Times New Roman" w:hAnsi="Times New Roman"/>
          <w:b/>
          <w:sz w:val="28"/>
        </w:rPr>
      </w:pP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Отказ от рассмотрения жалобы</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 xml:space="preserve">Инспектор вправе отказать в рассмотрении жалобы в течение пяти рабочих дней со дня регистрации жалобы. Основания для отказа в рассмотрении жалобы </w:t>
      </w:r>
      <w:r>
        <w:rPr>
          <w:rFonts w:ascii="Times New Roman" w:hAnsi="Times New Roman"/>
          <w:sz w:val="28"/>
        </w:rPr>
        <w:lastRenderedPageBreak/>
        <w:t>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rFonts w:ascii="Times New Roman" w:hAnsi="Times New Roman"/>
          <w:sz w:val="28"/>
        </w:rPr>
        <w:br/>
        <w:t>в связи с отзывом жалобы.</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122D06" w:rsidRDefault="006D3133" w:rsidP="00B51727">
      <w:pPr>
        <w:spacing w:after="0" w:line="240" w:lineRule="auto"/>
        <w:ind w:firstLine="709"/>
        <w:jc w:val="both"/>
        <w:rPr>
          <w:rFonts w:ascii="Times New Roman" w:hAnsi="Times New Roman"/>
          <w:i/>
          <w:sz w:val="28"/>
        </w:rPr>
      </w:pPr>
      <w:r>
        <w:rPr>
          <w:rFonts w:ascii="Times New Roman" w:hAnsi="Times New Roman"/>
          <w:i/>
          <w:sz w:val="28"/>
        </w:rPr>
        <w:t>Механизм досудебного обжалования позволяет установить эффективное диалоговое взаимодействие между контрольными (надзорными) органами</w:t>
      </w:r>
      <w:r>
        <w:rPr>
          <w:rFonts w:ascii="Times New Roman" w:hAnsi="Times New Roman"/>
          <w:i/>
          <w:sz w:val="28"/>
        </w:rPr>
        <w:br/>
        <w:t>и контролируемыми лицами и обеспечить наиболее полную реализацию их прав</w:t>
      </w:r>
      <w:r>
        <w:rPr>
          <w:rFonts w:ascii="Times New Roman" w:hAnsi="Times New Roman"/>
          <w:i/>
          <w:sz w:val="28"/>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Для отказа в рассмотрении жалобы, ранее взятой в работу, нажмите</w:t>
      </w:r>
      <w:r>
        <w:rPr>
          <w:rFonts w:ascii="Times New Roman" w:hAnsi="Times New Roman"/>
          <w:sz w:val="28"/>
        </w:rPr>
        <w:br/>
        <w:t>на кнопку «Отказать в рассмотрении».</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Для выбора сотрудников контрольного (надзорного) органа, согласующих</w:t>
      </w:r>
      <w:r>
        <w:rPr>
          <w:rFonts w:ascii="Times New Roman" w:hAnsi="Times New Roman"/>
          <w:sz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t>на согласование и подписание следует прикрепить заранее подготовленный документ.</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После заполнения всех данных по решению нажмите на кнопку «Отправить».</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Перенаправление жалобы в другое структурное подразделение</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lastRenderedPageBreak/>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122D06" w:rsidRDefault="006D3133" w:rsidP="00B51727">
      <w:pPr>
        <w:spacing w:after="0" w:line="240" w:lineRule="auto"/>
        <w:ind w:firstLine="709"/>
        <w:jc w:val="both"/>
        <w:rPr>
          <w:rFonts w:ascii="Times New Roman" w:hAnsi="Times New Roman"/>
          <w:i/>
          <w:sz w:val="28"/>
        </w:rPr>
      </w:pPr>
      <w:r>
        <w:rPr>
          <w:rFonts w:ascii="Times New Roman" w:hAnsi="Times New Roman"/>
          <w:i/>
          <w:sz w:val="28"/>
        </w:rPr>
        <w:t>Возможность перенаправить жалобу будет недоступна после того, как ее возьмут в работу</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Рассмотрение жалобы</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t>к рассмотрению жалобы необходимо в срок, не превышающий 5 рабочих дней</w:t>
      </w:r>
      <w:r>
        <w:rPr>
          <w:rFonts w:ascii="Times New Roman" w:hAnsi="Times New Roman"/>
          <w:sz w:val="28"/>
        </w:rPr>
        <w:br/>
        <w:t>с момента регистрации жалобы.</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Статус по жалобе изменится с «Проверка» на «На рассмотрении». При рассмотрении жалобы доступны следующие действия: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«Приостановить исполнение обжалуемого решения»;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«Принять итоговое решение»;</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«Запросить дополнительную информацию».</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122D06" w:rsidRDefault="006D3133" w:rsidP="00B51727">
      <w:pPr>
        <w:spacing w:after="0" w:line="240" w:lineRule="auto"/>
        <w:ind w:firstLine="709"/>
        <w:jc w:val="both"/>
        <w:rPr>
          <w:rFonts w:ascii="Times New Roman" w:hAnsi="Times New Roman"/>
          <w:i/>
          <w:sz w:val="28"/>
        </w:rPr>
      </w:pPr>
      <w:r>
        <w:rPr>
          <w:rFonts w:ascii="Times New Roman" w:hAnsi="Times New Roman"/>
          <w:i/>
          <w:sz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Запрос дополнительной информации по жалобе</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 xml:space="preserve">В открывшемся окне в поле «Список запрашиваемых документов» укажите перечень запрашиваемых документов и заполните поле «Обоснование принятого </w:t>
      </w:r>
      <w:r>
        <w:rPr>
          <w:rFonts w:ascii="Times New Roman" w:hAnsi="Times New Roman"/>
          <w:sz w:val="28"/>
        </w:rPr>
        <w:lastRenderedPageBreak/>
        <w:t>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122D06" w:rsidRDefault="00122D06" w:rsidP="00B51727">
      <w:pPr>
        <w:spacing w:after="0" w:line="240" w:lineRule="auto"/>
        <w:ind w:firstLine="709"/>
        <w:jc w:val="both"/>
        <w:rPr>
          <w:rFonts w:ascii="Times New Roman" w:hAnsi="Times New Roman"/>
          <w:b/>
          <w:sz w:val="28"/>
        </w:rPr>
      </w:pP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Действия исполнителя при поступлении дополнительных документов</w:t>
      </w:r>
      <w:r>
        <w:rPr>
          <w:rFonts w:ascii="Times New Roman" w:hAnsi="Times New Roman"/>
          <w:b/>
          <w:sz w:val="28"/>
        </w:rPr>
        <w:br/>
        <w:t>по инициативе заявителя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При необходимости, заявитель может дослать дополнительную информацию и документы, относящиеся к предмету жалобы.</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Принятие итогового решения по жалобе</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t>из списка и заполнить поле «Обоснование принятого решения».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Выбор сотрудников, согласующих и подписывающих проект решения,</w:t>
      </w:r>
      <w:r>
        <w:rPr>
          <w:rFonts w:ascii="Times New Roman" w:hAnsi="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122D06" w:rsidRDefault="00122D06" w:rsidP="00B51727">
      <w:pPr>
        <w:spacing w:after="0" w:line="240" w:lineRule="auto"/>
        <w:ind w:firstLine="709"/>
        <w:jc w:val="both"/>
        <w:rPr>
          <w:rFonts w:ascii="Times New Roman" w:hAnsi="Times New Roman"/>
          <w:sz w:val="28"/>
        </w:rPr>
      </w:pPr>
    </w:p>
    <w:p w:rsidR="00122D06" w:rsidRDefault="00122D06" w:rsidP="00B51727">
      <w:pPr>
        <w:spacing w:after="0" w:line="240" w:lineRule="auto"/>
        <w:ind w:firstLine="709"/>
        <w:jc w:val="both"/>
        <w:rPr>
          <w:rFonts w:ascii="Times New Roman" w:hAnsi="Times New Roman"/>
          <w:sz w:val="28"/>
        </w:rPr>
      </w:pP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b/>
          <w:sz w:val="28"/>
        </w:rPr>
      </w:pPr>
      <w:r>
        <w:rPr>
          <w:rFonts w:ascii="Times New Roman" w:hAnsi="Times New Roman"/>
          <w:b/>
          <w:sz w:val="28"/>
        </w:rPr>
        <w:t>Согласование и подписание решений по жалобе</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«Предпросмотр»;</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«Согласовать»;</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 доработку».</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Pr>
          <w:rFonts w:ascii="Times New Roman" w:hAnsi="Times New Roman"/>
          <w:sz w:val="28"/>
        </w:rPr>
        <w:br/>
      </w:r>
      <w:r>
        <w:rPr>
          <w:rFonts w:ascii="Times New Roman" w:hAnsi="Times New Roman"/>
          <w:sz w:val="28"/>
        </w:rPr>
        <w:lastRenderedPageBreak/>
        <w:t>в карточке жалобы укажите причину для доработки и нажмите на кнопку «Отправить на доработку».</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122D06" w:rsidRDefault="006D3133" w:rsidP="00B51727">
      <w:pPr>
        <w:spacing w:after="0" w:line="240" w:lineRule="auto"/>
        <w:ind w:firstLine="709"/>
        <w:jc w:val="both"/>
        <w:rPr>
          <w:rFonts w:ascii="Times New Roman" w:hAnsi="Times New Roman"/>
          <w:i/>
          <w:sz w:val="28"/>
        </w:rPr>
      </w:pPr>
      <w:r>
        <w:rPr>
          <w:rFonts w:ascii="Times New Roman" w:hAnsi="Times New Roman"/>
          <w:i/>
          <w:sz w:val="28"/>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122D06" w:rsidRDefault="006D3133" w:rsidP="00B51727">
      <w:pPr>
        <w:spacing w:after="0" w:line="240" w:lineRule="auto"/>
        <w:ind w:firstLine="709"/>
        <w:jc w:val="both"/>
        <w:rPr>
          <w:rFonts w:ascii="Times New Roman" w:hAnsi="Times New Roman"/>
          <w:i/>
          <w:sz w:val="28"/>
        </w:rPr>
      </w:pPr>
      <w:r>
        <w:rPr>
          <w:rFonts w:ascii="Times New Roman" w:hAnsi="Times New Roman"/>
          <w:i/>
          <w:sz w:val="28"/>
        </w:rPr>
        <w:t>В случае, если до принятия решения по жалобе от контролируемого лица,</w:t>
      </w:r>
      <w:r>
        <w:rPr>
          <w:rFonts w:ascii="Times New Roman" w:hAnsi="Times New Roman"/>
          <w:i/>
          <w:sz w:val="28"/>
        </w:rPr>
        <w:br/>
        <w:t>ее подавшего, поступило заявление об отзыве жалобы, по такому обращению</w:t>
      </w:r>
      <w:r>
        <w:rPr>
          <w:rFonts w:ascii="Times New Roman" w:hAnsi="Times New Roman"/>
          <w:i/>
          <w:sz w:val="28"/>
        </w:rPr>
        <w:br/>
        <w:t xml:space="preserve">необходимо принять и подписать в подсистеме ДО соответствующее решение (решение об отказе в рассмотрении жадобы). </w:t>
      </w:r>
    </w:p>
    <w:p w:rsidR="00122D06" w:rsidRDefault="00122D06" w:rsidP="00B51727">
      <w:pPr>
        <w:spacing w:after="0" w:line="240" w:lineRule="auto"/>
        <w:ind w:firstLine="709"/>
        <w:jc w:val="both"/>
        <w:rPr>
          <w:rFonts w:ascii="Times New Roman" w:hAnsi="Times New Roman"/>
          <w:sz w:val="28"/>
        </w:rPr>
      </w:pPr>
    </w:p>
    <w:p w:rsidR="00122D06" w:rsidRDefault="006D3133" w:rsidP="00B51727">
      <w:pPr>
        <w:spacing w:after="0" w:line="240" w:lineRule="auto"/>
        <w:ind w:firstLine="709"/>
        <w:jc w:val="center"/>
        <w:rPr>
          <w:rFonts w:ascii="Times New Roman" w:hAnsi="Times New Roman"/>
          <w:b/>
          <w:sz w:val="28"/>
        </w:rPr>
      </w:pPr>
      <w:r>
        <w:rPr>
          <w:rFonts w:ascii="Times New Roman" w:hAnsi="Times New Roman"/>
          <w:b/>
          <w:sz w:val="28"/>
        </w:rPr>
        <w:t>Работа с информационной панелью (дашбордом)</w:t>
      </w:r>
    </w:p>
    <w:p w:rsidR="00122D06" w:rsidRDefault="006D3133" w:rsidP="00B51727">
      <w:pPr>
        <w:spacing w:after="0" w:line="240" w:lineRule="auto"/>
        <w:ind w:firstLine="709"/>
        <w:jc w:val="both"/>
        <w:rPr>
          <w:rFonts w:ascii="Times New Roman" w:hAnsi="Times New Roman"/>
          <w:sz w:val="28"/>
        </w:rPr>
      </w:pPr>
      <w:r>
        <w:rPr>
          <w:rFonts w:ascii="Times New Roman" w:hAnsi="Times New Roman"/>
          <w:sz w:val="28"/>
        </w:rPr>
        <w:t>Дашборд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дашборде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122D06" w:rsidRDefault="00122D06" w:rsidP="00B51727">
      <w:pPr>
        <w:spacing w:after="0" w:line="240" w:lineRule="auto"/>
        <w:ind w:firstLine="709"/>
        <w:jc w:val="both"/>
        <w:rPr>
          <w:rFonts w:ascii="Times New Roman" w:hAnsi="Times New Roman"/>
          <w:sz w:val="28"/>
        </w:rPr>
      </w:pPr>
    </w:p>
    <w:sectPr w:rsidR="00122D06" w:rsidSect="00122D06">
      <w:headerReference w:type="default" r:id="rId10"/>
      <w:headerReference w:type="first" r:id="rId11"/>
      <w:pgSz w:w="11906" w:h="16838"/>
      <w:pgMar w:top="1134" w:right="850" w:bottom="851" w:left="1134" w:header="708" w:footer="0" w:gutter="0"/>
      <w:pgNumType w:start="1"/>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728" w:rsidRDefault="00505728" w:rsidP="00122D06">
      <w:pPr>
        <w:spacing w:after="0" w:line="240" w:lineRule="auto"/>
      </w:pPr>
      <w:r>
        <w:separator/>
      </w:r>
    </w:p>
  </w:endnote>
  <w:endnote w:type="continuationSeparator" w:id="1">
    <w:p w:rsidR="00505728" w:rsidRDefault="00505728" w:rsidP="00122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728" w:rsidRDefault="00505728" w:rsidP="00122D06">
      <w:pPr>
        <w:spacing w:after="0" w:line="240" w:lineRule="auto"/>
      </w:pPr>
      <w:r>
        <w:separator/>
      </w:r>
    </w:p>
  </w:footnote>
  <w:footnote w:type="continuationSeparator" w:id="1">
    <w:p w:rsidR="00505728" w:rsidRDefault="00505728" w:rsidP="00122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06" w:rsidRDefault="00122D06">
    <w:pPr>
      <w:pStyle w:val="Head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06" w:rsidRDefault="00F723EE">
    <w:pPr>
      <w:pStyle w:val="Header0"/>
      <w:jc w:val="center"/>
      <w:rPr>
        <w:rFonts w:ascii="Times New Roman" w:hAnsi="Times New Roman"/>
      </w:rPr>
    </w:pPr>
    <w:r w:rsidRPr="00F723EE">
      <w:pict>
        <v:rect id="_x0000_s1026" style="position:absolute;left:0;text-align:left;margin-left:0;margin-top:.05pt;width:5.65pt;height:13.45pt;z-index:251657216;mso-wrap-distance-left:0;mso-wrap-distance-right:0;mso-position-horizontal:center;mso-position-horizontal-relative:margin">
          <v:fill opacity="0"/>
          <v:textbox inset="0,0,0,0">
            <w:txbxContent>
              <w:p w:rsidR="00122D06" w:rsidRDefault="00F723EE">
                <w:r>
                  <w:fldChar w:fldCharType="begin"/>
                </w:r>
                <w:r w:rsidR="006D3133">
                  <w:instrText xml:space="preserve"> PAGE </w:instrText>
                </w:r>
                <w:r>
                  <w:fldChar w:fldCharType="separate"/>
                </w:r>
                <w:r w:rsidR="005D5C18">
                  <w:rPr>
                    <w:noProof/>
                  </w:rPr>
                  <w:t>2</w:t>
                </w:r>
                <w:r>
                  <w:fldChar w:fldCharType="end"/>
                </w:r>
              </w:p>
            </w:txbxContent>
          </v:textbox>
          <w10:wrap type="square" anchorx="margin"/>
        </v:rect>
      </w:pict>
    </w:r>
  </w:p>
  <w:p w:rsidR="00122D06" w:rsidRDefault="00122D06">
    <w:pPr>
      <w:pStyle w:val="Head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06" w:rsidRDefault="00122D06">
    <w:pPr>
      <w:pStyle w:val="Header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06" w:rsidRDefault="00F723EE">
    <w:pPr>
      <w:pStyle w:val="Header0"/>
      <w:jc w:val="center"/>
      <w:rPr>
        <w:rFonts w:ascii="Times New Roman" w:hAnsi="Times New Roman"/>
      </w:rPr>
    </w:pPr>
    <w:r w:rsidRPr="00F723EE">
      <w:pict>
        <v:rect id="_x0000_s1025" style="position:absolute;left:0;text-align:left;margin-left:0;margin-top:.05pt;width:11.2pt;height:13.45pt;z-index:251658240;mso-wrap-distance-left:0;mso-wrap-distance-right:0;mso-position-horizontal:center;mso-position-horizontal-relative:margin">
          <v:fill opacity="0"/>
          <v:textbox inset="0,0,0,0">
            <w:txbxContent>
              <w:p w:rsidR="00122D06" w:rsidRDefault="00F723EE">
                <w:r>
                  <w:fldChar w:fldCharType="begin"/>
                </w:r>
                <w:r w:rsidR="006D3133">
                  <w:instrText xml:space="preserve"> PAGE </w:instrText>
                </w:r>
                <w:r>
                  <w:fldChar w:fldCharType="separate"/>
                </w:r>
                <w:r w:rsidR="005D5C18">
                  <w:rPr>
                    <w:noProof/>
                  </w:rPr>
                  <w:t>9</w:t>
                </w:r>
                <w:r>
                  <w:fldChar w:fldCharType="end"/>
                </w:r>
              </w:p>
            </w:txbxContent>
          </v:textbox>
          <w10:wrap type="square" anchorx="margin"/>
        </v:rect>
      </w:pict>
    </w:r>
  </w:p>
  <w:p w:rsidR="00122D06" w:rsidRDefault="00122D06">
    <w:pPr>
      <w:pStyle w:val="Head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06" w:rsidRDefault="00122D06">
    <w:pPr>
      <w:pStyle w:val="Header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15EC"/>
    <w:multiLevelType w:val="multilevel"/>
    <w:tmpl w:val="4544BCA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4B217BB7"/>
    <w:multiLevelType w:val="multilevel"/>
    <w:tmpl w:val="E9ECA4B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92A7374"/>
    <w:multiLevelType w:val="multilevel"/>
    <w:tmpl w:val="597E9D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61FC583F"/>
    <w:multiLevelType w:val="multilevel"/>
    <w:tmpl w:val="59E62FDE"/>
    <w:lvl w:ilvl="0">
      <w:start w:val="1"/>
      <w:numFmt w:val="bullet"/>
      <w:lvlText w:val=""/>
      <w:lvlJc w:val="left"/>
      <w:pPr>
        <w:tabs>
          <w:tab w:val="num" w:pos="0"/>
        </w:tabs>
        <w:ind w:left="3196"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716D20D4"/>
    <w:multiLevelType w:val="multilevel"/>
    <w:tmpl w:val="1E9A5588"/>
    <w:lvl w:ilvl="0">
      <w:start w:val="1"/>
      <w:numFmt w:val="bullet"/>
      <w:lvlText w:val=""/>
      <w:lvlJc w:val="left"/>
      <w:pPr>
        <w:tabs>
          <w:tab w:val="num" w:pos="0"/>
        </w:tabs>
        <w:ind w:left="1365" w:hanging="360"/>
      </w:pPr>
      <w:rPr>
        <w:rFonts w:ascii="Symbol" w:hAnsi="Symbol" w:cs="Symbol" w:hint="default"/>
      </w:r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5">
    <w:nsid w:val="71DE2E9F"/>
    <w:multiLevelType w:val="multilevel"/>
    <w:tmpl w:val="8A4059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122D06"/>
    <w:rsid w:val="00122D06"/>
    <w:rsid w:val="001D1300"/>
    <w:rsid w:val="00505728"/>
    <w:rsid w:val="005D5C18"/>
    <w:rsid w:val="006D3133"/>
    <w:rsid w:val="00B51727"/>
    <w:rsid w:val="00F72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NSimSun" w:hAnsiTheme="minorHAnsi" w:cs="Mangal"/>
        <w:color w:val="000000"/>
        <w:sz w:val="22"/>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06"/>
    <w:pPr>
      <w:spacing w:after="160" w:line="26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next w:val="a"/>
    <w:uiPriority w:val="9"/>
    <w:qFormat/>
    <w:rsid w:val="00122D06"/>
    <w:pPr>
      <w:spacing w:before="120" w:after="120" w:line="264" w:lineRule="auto"/>
      <w:jc w:val="both"/>
      <w:outlineLvl w:val="0"/>
    </w:pPr>
    <w:rPr>
      <w:rFonts w:ascii="XO Thames" w:hAnsi="XO Thames"/>
      <w:b/>
      <w:sz w:val="32"/>
    </w:rPr>
  </w:style>
  <w:style w:type="paragraph" w:customStyle="1" w:styleId="Heading2">
    <w:name w:val="Heading 2"/>
    <w:next w:val="a"/>
    <w:uiPriority w:val="9"/>
    <w:qFormat/>
    <w:rsid w:val="00122D06"/>
    <w:pPr>
      <w:spacing w:before="120" w:after="120" w:line="264" w:lineRule="auto"/>
      <w:jc w:val="both"/>
      <w:outlineLvl w:val="1"/>
    </w:pPr>
    <w:rPr>
      <w:rFonts w:ascii="XO Thames" w:hAnsi="XO Thames"/>
      <w:b/>
      <w:sz w:val="28"/>
    </w:rPr>
  </w:style>
  <w:style w:type="paragraph" w:customStyle="1" w:styleId="Heading3">
    <w:name w:val="Heading 3"/>
    <w:next w:val="a"/>
    <w:uiPriority w:val="9"/>
    <w:qFormat/>
    <w:rsid w:val="00122D06"/>
    <w:pPr>
      <w:spacing w:before="120" w:after="120" w:line="264" w:lineRule="auto"/>
      <w:jc w:val="both"/>
      <w:outlineLvl w:val="2"/>
    </w:pPr>
    <w:rPr>
      <w:rFonts w:ascii="XO Thames" w:hAnsi="XO Thames"/>
      <w:b/>
      <w:sz w:val="26"/>
    </w:rPr>
  </w:style>
  <w:style w:type="paragraph" w:customStyle="1" w:styleId="Heading4">
    <w:name w:val="Heading 4"/>
    <w:next w:val="a"/>
    <w:uiPriority w:val="9"/>
    <w:qFormat/>
    <w:rsid w:val="00122D06"/>
    <w:pPr>
      <w:spacing w:before="120" w:after="120" w:line="264" w:lineRule="auto"/>
      <w:jc w:val="both"/>
      <w:outlineLvl w:val="3"/>
    </w:pPr>
    <w:rPr>
      <w:rFonts w:ascii="XO Thames" w:hAnsi="XO Thames"/>
      <w:b/>
      <w:sz w:val="24"/>
    </w:rPr>
  </w:style>
  <w:style w:type="paragraph" w:customStyle="1" w:styleId="Heading5">
    <w:name w:val="Heading 5"/>
    <w:next w:val="a"/>
    <w:uiPriority w:val="9"/>
    <w:qFormat/>
    <w:rsid w:val="00122D06"/>
    <w:pPr>
      <w:spacing w:before="120" w:after="120" w:line="264" w:lineRule="auto"/>
      <w:jc w:val="both"/>
      <w:outlineLvl w:val="4"/>
    </w:pPr>
    <w:rPr>
      <w:rFonts w:ascii="XO Thames" w:hAnsi="XO Thames"/>
      <w:b/>
    </w:rPr>
  </w:style>
  <w:style w:type="character" w:customStyle="1" w:styleId="Contents2">
    <w:name w:val="Contents 2"/>
    <w:qFormat/>
    <w:rsid w:val="00122D06"/>
    <w:rPr>
      <w:rFonts w:ascii="XO Thames" w:hAnsi="XO Thames"/>
      <w:sz w:val="28"/>
    </w:rPr>
  </w:style>
  <w:style w:type="character" w:customStyle="1" w:styleId="Contents4">
    <w:name w:val="Contents 4"/>
    <w:qFormat/>
    <w:rsid w:val="00122D06"/>
    <w:rPr>
      <w:rFonts w:ascii="XO Thames" w:hAnsi="XO Thames"/>
      <w:sz w:val="28"/>
    </w:rPr>
  </w:style>
  <w:style w:type="character" w:customStyle="1" w:styleId="Contents6">
    <w:name w:val="Contents 6"/>
    <w:qFormat/>
    <w:rsid w:val="00122D06"/>
    <w:rPr>
      <w:rFonts w:ascii="XO Thames" w:hAnsi="XO Thames"/>
      <w:sz w:val="28"/>
    </w:rPr>
  </w:style>
  <w:style w:type="character" w:customStyle="1" w:styleId="Contents7">
    <w:name w:val="Contents 7"/>
    <w:qFormat/>
    <w:rsid w:val="00122D06"/>
    <w:rPr>
      <w:rFonts w:ascii="XO Thames" w:hAnsi="XO Thames"/>
      <w:sz w:val="28"/>
    </w:rPr>
  </w:style>
  <w:style w:type="character" w:customStyle="1" w:styleId="Endnote">
    <w:name w:val="Endnote"/>
    <w:link w:val="Endnote0"/>
    <w:qFormat/>
    <w:rsid w:val="00122D06"/>
    <w:rPr>
      <w:rFonts w:ascii="XO Thames" w:hAnsi="XO Thames"/>
      <w:sz w:val="22"/>
    </w:rPr>
  </w:style>
  <w:style w:type="character" w:customStyle="1" w:styleId="Heading30">
    <w:name w:val="Heading 3"/>
    <w:qFormat/>
    <w:rsid w:val="00122D06"/>
    <w:rPr>
      <w:rFonts w:ascii="XO Thames" w:hAnsi="XO Thames"/>
      <w:b/>
      <w:sz w:val="26"/>
    </w:rPr>
  </w:style>
  <w:style w:type="character" w:customStyle="1" w:styleId="Footer">
    <w:name w:val="Footer"/>
    <w:qFormat/>
    <w:rsid w:val="00122D06"/>
  </w:style>
  <w:style w:type="character" w:customStyle="1" w:styleId="a3">
    <w:name w:val="Текст выноски Знак"/>
    <w:link w:val="a4"/>
    <w:qFormat/>
    <w:rsid w:val="00122D06"/>
    <w:rPr>
      <w:rFonts w:ascii="Segoe UI" w:hAnsi="Segoe UI"/>
      <w:sz w:val="18"/>
    </w:rPr>
  </w:style>
  <w:style w:type="character" w:customStyle="1" w:styleId="Contents3">
    <w:name w:val="Contents 3"/>
    <w:qFormat/>
    <w:rsid w:val="00122D06"/>
    <w:rPr>
      <w:rFonts w:ascii="XO Thames" w:hAnsi="XO Thames"/>
      <w:sz w:val="28"/>
    </w:rPr>
  </w:style>
  <w:style w:type="character" w:customStyle="1" w:styleId="Heading50">
    <w:name w:val="Heading 5"/>
    <w:qFormat/>
    <w:rsid w:val="00122D06"/>
    <w:rPr>
      <w:rFonts w:ascii="XO Thames" w:hAnsi="XO Thames"/>
      <w:b/>
      <w:sz w:val="22"/>
    </w:rPr>
  </w:style>
  <w:style w:type="character" w:customStyle="1" w:styleId="Heading10">
    <w:name w:val="Heading 1"/>
    <w:qFormat/>
    <w:rsid w:val="00122D06"/>
    <w:rPr>
      <w:rFonts w:ascii="XO Thames" w:hAnsi="XO Thames"/>
      <w:b/>
      <w:sz w:val="32"/>
    </w:rPr>
  </w:style>
  <w:style w:type="character" w:customStyle="1" w:styleId="Header">
    <w:name w:val="Header"/>
    <w:qFormat/>
    <w:rsid w:val="00122D06"/>
  </w:style>
  <w:style w:type="character" w:styleId="a5">
    <w:name w:val="Hyperlink"/>
    <w:rsid w:val="00122D06"/>
    <w:rPr>
      <w:color w:val="0000FF"/>
      <w:u w:val="single"/>
    </w:rPr>
  </w:style>
  <w:style w:type="character" w:customStyle="1" w:styleId="Footnote">
    <w:name w:val="Footnote"/>
    <w:link w:val="Footnote0"/>
    <w:qFormat/>
    <w:rsid w:val="00122D06"/>
    <w:rPr>
      <w:rFonts w:ascii="XO Thames" w:hAnsi="XO Thames"/>
      <w:sz w:val="22"/>
    </w:rPr>
  </w:style>
  <w:style w:type="character" w:customStyle="1" w:styleId="Contents1">
    <w:name w:val="Contents 1"/>
    <w:qFormat/>
    <w:rsid w:val="00122D06"/>
    <w:rPr>
      <w:rFonts w:ascii="XO Thames" w:hAnsi="XO Thames"/>
      <w:b/>
      <w:sz w:val="28"/>
    </w:rPr>
  </w:style>
  <w:style w:type="character" w:customStyle="1" w:styleId="HeaderandFooter">
    <w:name w:val="Header and Footer"/>
    <w:qFormat/>
    <w:rsid w:val="00122D06"/>
    <w:rPr>
      <w:rFonts w:ascii="XO Thames" w:hAnsi="XO Thames"/>
      <w:sz w:val="20"/>
    </w:rPr>
  </w:style>
  <w:style w:type="character" w:customStyle="1" w:styleId="Contents9">
    <w:name w:val="Contents 9"/>
    <w:qFormat/>
    <w:rsid w:val="00122D06"/>
    <w:rPr>
      <w:rFonts w:ascii="XO Thames" w:hAnsi="XO Thames"/>
      <w:sz w:val="28"/>
    </w:rPr>
  </w:style>
  <w:style w:type="character" w:customStyle="1" w:styleId="Contents8">
    <w:name w:val="Contents 8"/>
    <w:qFormat/>
    <w:rsid w:val="00122D06"/>
    <w:rPr>
      <w:rFonts w:ascii="XO Thames" w:hAnsi="XO Thames"/>
      <w:sz w:val="28"/>
    </w:rPr>
  </w:style>
  <w:style w:type="character" w:customStyle="1" w:styleId="Contents5">
    <w:name w:val="Contents 5"/>
    <w:qFormat/>
    <w:rsid w:val="00122D06"/>
    <w:rPr>
      <w:rFonts w:ascii="XO Thames" w:hAnsi="XO Thames"/>
      <w:sz w:val="28"/>
    </w:rPr>
  </w:style>
  <w:style w:type="character" w:customStyle="1" w:styleId="1">
    <w:name w:val="Подзаголовок1"/>
    <w:qFormat/>
    <w:rsid w:val="00122D06"/>
    <w:rPr>
      <w:rFonts w:ascii="XO Thames" w:hAnsi="XO Thames"/>
      <w:i/>
      <w:sz w:val="24"/>
    </w:rPr>
  </w:style>
  <w:style w:type="character" w:customStyle="1" w:styleId="a6">
    <w:name w:val="Абзац списка Знак"/>
    <w:link w:val="a7"/>
    <w:qFormat/>
    <w:rsid w:val="00122D06"/>
  </w:style>
  <w:style w:type="character" w:customStyle="1" w:styleId="10">
    <w:name w:val="Название1"/>
    <w:qFormat/>
    <w:rsid w:val="00122D06"/>
    <w:rPr>
      <w:rFonts w:ascii="XO Thames" w:hAnsi="XO Thames"/>
      <w:b/>
      <w:caps/>
      <w:sz w:val="40"/>
    </w:rPr>
  </w:style>
  <w:style w:type="character" w:customStyle="1" w:styleId="Heading40">
    <w:name w:val="Heading 4"/>
    <w:qFormat/>
    <w:rsid w:val="00122D06"/>
    <w:rPr>
      <w:rFonts w:ascii="XO Thames" w:hAnsi="XO Thames"/>
      <w:b/>
      <w:sz w:val="24"/>
    </w:rPr>
  </w:style>
  <w:style w:type="character" w:customStyle="1" w:styleId="Heading20">
    <w:name w:val="Heading 2"/>
    <w:qFormat/>
    <w:rsid w:val="00122D06"/>
    <w:rPr>
      <w:rFonts w:ascii="XO Thames" w:hAnsi="XO Thames"/>
      <w:b/>
      <w:sz w:val="28"/>
    </w:rPr>
  </w:style>
  <w:style w:type="paragraph" w:customStyle="1" w:styleId="a8">
    <w:name w:val="Заголовок"/>
    <w:basedOn w:val="a"/>
    <w:next w:val="a9"/>
    <w:qFormat/>
    <w:rsid w:val="00122D06"/>
    <w:pPr>
      <w:keepNext/>
      <w:spacing w:before="240" w:after="120"/>
    </w:pPr>
    <w:rPr>
      <w:rFonts w:ascii="Liberation Sans" w:eastAsia="Microsoft YaHei" w:hAnsi="Liberation Sans"/>
      <w:sz w:val="28"/>
      <w:szCs w:val="28"/>
    </w:rPr>
  </w:style>
  <w:style w:type="paragraph" w:styleId="a9">
    <w:name w:val="Body Text"/>
    <w:basedOn w:val="a"/>
    <w:rsid w:val="00122D06"/>
    <w:pPr>
      <w:spacing w:after="140" w:line="276" w:lineRule="auto"/>
    </w:pPr>
  </w:style>
  <w:style w:type="paragraph" w:styleId="aa">
    <w:name w:val="List"/>
    <w:basedOn w:val="a9"/>
    <w:rsid w:val="00122D06"/>
  </w:style>
  <w:style w:type="paragraph" w:customStyle="1" w:styleId="Caption">
    <w:name w:val="Caption"/>
    <w:basedOn w:val="a"/>
    <w:qFormat/>
    <w:rsid w:val="00122D06"/>
    <w:pPr>
      <w:suppressLineNumbers/>
      <w:spacing w:before="120" w:after="120"/>
    </w:pPr>
    <w:rPr>
      <w:i/>
      <w:iCs/>
      <w:sz w:val="24"/>
      <w:szCs w:val="24"/>
    </w:rPr>
  </w:style>
  <w:style w:type="paragraph" w:styleId="ab">
    <w:name w:val="index heading"/>
    <w:basedOn w:val="a"/>
    <w:qFormat/>
    <w:rsid w:val="00122D06"/>
    <w:pPr>
      <w:suppressLineNumbers/>
    </w:pPr>
  </w:style>
  <w:style w:type="paragraph" w:customStyle="1" w:styleId="TOC2">
    <w:name w:val="TOC 2"/>
    <w:next w:val="a"/>
    <w:uiPriority w:val="39"/>
    <w:rsid w:val="00122D06"/>
    <w:pPr>
      <w:spacing w:after="160" w:line="264" w:lineRule="auto"/>
      <w:ind w:left="200"/>
    </w:pPr>
    <w:rPr>
      <w:rFonts w:ascii="XO Thames" w:hAnsi="XO Thames"/>
      <w:sz w:val="28"/>
    </w:rPr>
  </w:style>
  <w:style w:type="paragraph" w:customStyle="1" w:styleId="TOC4">
    <w:name w:val="TOC 4"/>
    <w:next w:val="a"/>
    <w:uiPriority w:val="39"/>
    <w:rsid w:val="00122D06"/>
    <w:pPr>
      <w:spacing w:after="160" w:line="264" w:lineRule="auto"/>
      <w:ind w:left="600"/>
    </w:pPr>
    <w:rPr>
      <w:rFonts w:ascii="XO Thames" w:hAnsi="XO Thames"/>
      <w:sz w:val="28"/>
    </w:rPr>
  </w:style>
  <w:style w:type="paragraph" w:customStyle="1" w:styleId="TOC6">
    <w:name w:val="TOC 6"/>
    <w:next w:val="a"/>
    <w:uiPriority w:val="39"/>
    <w:rsid w:val="00122D06"/>
    <w:pPr>
      <w:spacing w:after="160" w:line="264" w:lineRule="auto"/>
      <w:ind w:left="1000"/>
    </w:pPr>
    <w:rPr>
      <w:rFonts w:ascii="XO Thames" w:hAnsi="XO Thames"/>
      <w:sz w:val="28"/>
    </w:rPr>
  </w:style>
  <w:style w:type="paragraph" w:customStyle="1" w:styleId="TOC7">
    <w:name w:val="TOC 7"/>
    <w:next w:val="a"/>
    <w:uiPriority w:val="39"/>
    <w:rsid w:val="00122D06"/>
    <w:pPr>
      <w:spacing w:after="160" w:line="264" w:lineRule="auto"/>
      <w:ind w:left="1200"/>
    </w:pPr>
    <w:rPr>
      <w:rFonts w:ascii="XO Thames" w:hAnsi="XO Thames"/>
      <w:sz w:val="28"/>
    </w:rPr>
  </w:style>
  <w:style w:type="paragraph" w:customStyle="1" w:styleId="Endnote0">
    <w:name w:val="Endnote"/>
    <w:link w:val="Endnote"/>
    <w:qFormat/>
    <w:rsid w:val="00122D06"/>
    <w:pPr>
      <w:spacing w:after="160" w:line="264" w:lineRule="auto"/>
      <w:ind w:firstLine="851"/>
      <w:jc w:val="both"/>
    </w:pPr>
    <w:rPr>
      <w:rFonts w:ascii="XO Thames" w:hAnsi="XO Thames"/>
    </w:rPr>
  </w:style>
  <w:style w:type="paragraph" w:customStyle="1" w:styleId="ac">
    <w:name w:val="Колонтитул"/>
    <w:qFormat/>
    <w:rsid w:val="00122D06"/>
    <w:pPr>
      <w:spacing w:after="160"/>
      <w:jc w:val="both"/>
    </w:pPr>
    <w:rPr>
      <w:rFonts w:ascii="XO Thames" w:hAnsi="XO Thames"/>
      <w:sz w:val="20"/>
    </w:rPr>
  </w:style>
  <w:style w:type="paragraph" w:customStyle="1" w:styleId="Footer0">
    <w:name w:val="Footer"/>
    <w:basedOn w:val="a"/>
    <w:rsid w:val="00122D06"/>
    <w:pPr>
      <w:tabs>
        <w:tab w:val="center" w:pos="4677"/>
        <w:tab w:val="right" w:pos="9355"/>
      </w:tabs>
      <w:spacing w:after="0" w:line="240" w:lineRule="auto"/>
    </w:pPr>
  </w:style>
  <w:style w:type="paragraph" w:styleId="a4">
    <w:name w:val="Balloon Text"/>
    <w:basedOn w:val="a"/>
    <w:link w:val="a3"/>
    <w:qFormat/>
    <w:rsid w:val="00122D06"/>
    <w:pPr>
      <w:spacing w:after="0" w:line="240" w:lineRule="auto"/>
    </w:pPr>
    <w:rPr>
      <w:rFonts w:ascii="Segoe UI" w:hAnsi="Segoe UI"/>
      <w:sz w:val="18"/>
    </w:rPr>
  </w:style>
  <w:style w:type="paragraph" w:customStyle="1" w:styleId="TOC3">
    <w:name w:val="TOC 3"/>
    <w:next w:val="a"/>
    <w:uiPriority w:val="39"/>
    <w:rsid w:val="00122D06"/>
    <w:pPr>
      <w:spacing w:after="160" w:line="264" w:lineRule="auto"/>
      <w:ind w:left="400"/>
    </w:pPr>
    <w:rPr>
      <w:rFonts w:ascii="XO Thames" w:hAnsi="XO Thames"/>
      <w:sz w:val="28"/>
    </w:rPr>
  </w:style>
  <w:style w:type="paragraph" w:customStyle="1" w:styleId="Header0">
    <w:name w:val="Header"/>
    <w:basedOn w:val="a"/>
    <w:rsid w:val="00122D06"/>
    <w:pPr>
      <w:tabs>
        <w:tab w:val="center" w:pos="4677"/>
        <w:tab w:val="right" w:pos="9355"/>
      </w:tabs>
      <w:spacing w:after="0" w:line="240" w:lineRule="auto"/>
    </w:pPr>
  </w:style>
  <w:style w:type="paragraph" w:customStyle="1" w:styleId="Internetlink">
    <w:name w:val="Internet link"/>
    <w:qFormat/>
    <w:rsid w:val="00122D06"/>
    <w:pPr>
      <w:spacing w:after="160" w:line="264" w:lineRule="auto"/>
    </w:pPr>
    <w:rPr>
      <w:rFonts w:ascii="Calibri" w:hAnsi="Calibri"/>
      <w:color w:val="0000FF"/>
      <w:u w:val="single"/>
    </w:rPr>
  </w:style>
  <w:style w:type="paragraph" w:customStyle="1" w:styleId="Footnote0">
    <w:name w:val="Footnote"/>
    <w:link w:val="Footnote"/>
    <w:qFormat/>
    <w:rsid w:val="00122D06"/>
    <w:pPr>
      <w:spacing w:after="160" w:line="264" w:lineRule="auto"/>
      <w:ind w:firstLine="851"/>
      <w:jc w:val="both"/>
    </w:pPr>
    <w:rPr>
      <w:rFonts w:ascii="XO Thames" w:hAnsi="XO Thames"/>
    </w:rPr>
  </w:style>
  <w:style w:type="paragraph" w:customStyle="1" w:styleId="11">
    <w:name w:val="Основной шрифт абзаца1"/>
    <w:qFormat/>
    <w:rsid w:val="00122D06"/>
    <w:pPr>
      <w:spacing w:after="160" w:line="264" w:lineRule="auto"/>
    </w:pPr>
  </w:style>
  <w:style w:type="paragraph" w:customStyle="1" w:styleId="TOC1">
    <w:name w:val="TOC 1"/>
    <w:next w:val="a"/>
    <w:uiPriority w:val="39"/>
    <w:rsid w:val="00122D06"/>
    <w:pPr>
      <w:spacing w:after="160" w:line="264" w:lineRule="auto"/>
    </w:pPr>
    <w:rPr>
      <w:rFonts w:ascii="XO Thames" w:hAnsi="XO Thames"/>
      <w:b/>
      <w:sz w:val="28"/>
    </w:rPr>
  </w:style>
  <w:style w:type="paragraph" w:customStyle="1" w:styleId="TOC9">
    <w:name w:val="TOC 9"/>
    <w:next w:val="a"/>
    <w:uiPriority w:val="39"/>
    <w:rsid w:val="00122D06"/>
    <w:pPr>
      <w:spacing w:after="160" w:line="264" w:lineRule="auto"/>
      <w:ind w:left="1600"/>
    </w:pPr>
    <w:rPr>
      <w:rFonts w:ascii="XO Thames" w:hAnsi="XO Thames"/>
      <w:sz w:val="28"/>
    </w:rPr>
  </w:style>
  <w:style w:type="paragraph" w:customStyle="1" w:styleId="TOC8">
    <w:name w:val="TOC 8"/>
    <w:next w:val="a"/>
    <w:uiPriority w:val="39"/>
    <w:rsid w:val="00122D06"/>
    <w:pPr>
      <w:spacing w:after="160" w:line="264" w:lineRule="auto"/>
      <w:ind w:left="1400"/>
    </w:pPr>
    <w:rPr>
      <w:rFonts w:ascii="XO Thames" w:hAnsi="XO Thames"/>
      <w:sz w:val="28"/>
    </w:rPr>
  </w:style>
  <w:style w:type="paragraph" w:customStyle="1" w:styleId="TOC5">
    <w:name w:val="TOC 5"/>
    <w:next w:val="a"/>
    <w:uiPriority w:val="39"/>
    <w:rsid w:val="00122D06"/>
    <w:pPr>
      <w:spacing w:after="160" w:line="264" w:lineRule="auto"/>
      <w:ind w:left="800"/>
    </w:pPr>
    <w:rPr>
      <w:rFonts w:ascii="XO Thames" w:hAnsi="XO Thames"/>
      <w:sz w:val="28"/>
    </w:rPr>
  </w:style>
  <w:style w:type="paragraph" w:styleId="ad">
    <w:name w:val="Subtitle"/>
    <w:next w:val="a"/>
    <w:uiPriority w:val="11"/>
    <w:qFormat/>
    <w:rsid w:val="00122D06"/>
    <w:pPr>
      <w:spacing w:after="160" w:line="264" w:lineRule="auto"/>
      <w:jc w:val="both"/>
    </w:pPr>
    <w:rPr>
      <w:rFonts w:ascii="XO Thames" w:hAnsi="XO Thames"/>
      <w:i/>
      <w:sz w:val="24"/>
    </w:rPr>
  </w:style>
  <w:style w:type="paragraph" w:styleId="a7">
    <w:name w:val="List Paragraph"/>
    <w:basedOn w:val="a"/>
    <w:link w:val="a6"/>
    <w:qFormat/>
    <w:rsid w:val="00122D06"/>
    <w:pPr>
      <w:ind w:left="720"/>
      <w:contextualSpacing/>
    </w:pPr>
  </w:style>
  <w:style w:type="paragraph" w:styleId="ae">
    <w:name w:val="Title"/>
    <w:next w:val="a"/>
    <w:uiPriority w:val="10"/>
    <w:qFormat/>
    <w:rsid w:val="00122D06"/>
    <w:pPr>
      <w:spacing w:before="567" w:after="567" w:line="264" w:lineRule="auto"/>
      <w:jc w:val="center"/>
    </w:pPr>
    <w:rPr>
      <w:rFonts w:ascii="XO Thames" w:hAnsi="XO Thames"/>
      <w:b/>
      <w:caps/>
      <w:sz w:val="40"/>
    </w:rPr>
  </w:style>
  <w:style w:type="paragraph" w:customStyle="1" w:styleId="af">
    <w:name w:val="Содержимое врезки"/>
    <w:basedOn w:val="a"/>
    <w:qFormat/>
    <w:rsid w:val="00122D06"/>
  </w:style>
  <w:style w:type="table" w:styleId="af0">
    <w:name w:val="Table Grid"/>
    <w:basedOn w:val="a1"/>
    <w:rsid w:val="00122D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3796</Words>
  <Characters>21642</Characters>
  <Application>Microsoft Office Word</Application>
  <DocSecurity>0</DocSecurity>
  <Lines>180</Lines>
  <Paragraphs>50</Paragraphs>
  <ScaleCrop>false</ScaleCrop>
  <Company>Reanimator Extreme Edition</Company>
  <LinksUpToDate>false</LinksUpToDate>
  <CharactersWithSpaces>25388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5</cp:revision>
  <dcterms:created xsi:type="dcterms:W3CDTF">2023-10-31T06:26:00Z</dcterms:created>
  <dcterms:modified xsi:type="dcterms:W3CDTF">2023-10-31T10:36:00Z</dcterms:modified>
  <dc:language>ru-RU</dc:language>
</cp:coreProperties>
</file>