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9" w:rsidRDefault="00D37EE9" w:rsidP="00D37E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7EE9" w:rsidRDefault="00D37EE9" w:rsidP="00D37EE9">
      <w:pPr>
        <w:jc w:val="center"/>
        <w:rPr>
          <w:sz w:val="28"/>
          <w:szCs w:val="28"/>
        </w:rPr>
      </w:pPr>
    </w:p>
    <w:p w:rsidR="00D37EE9" w:rsidRDefault="009C589D" w:rsidP="00D37EE9">
      <w:pPr>
        <w:jc w:val="center"/>
        <w:rPr>
          <w:sz w:val="28"/>
          <w:szCs w:val="28"/>
        </w:rPr>
      </w:pPr>
      <w:r w:rsidRPr="009C589D">
        <w:rPr>
          <w:sz w:val="28"/>
          <w:szCs w:val="28"/>
        </w:rPr>
        <w:t>АДМИНИСТРАЦИЯ</w:t>
      </w:r>
    </w:p>
    <w:p w:rsidR="00AC3C28" w:rsidRDefault="009C589D" w:rsidP="00D37E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3E2EEF">
        <w:rPr>
          <w:sz w:val="28"/>
          <w:szCs w:val="28"/>
        </w:rPr>
        <w:t xml:space="preserve">ЛЬНОГО ОБРАЗОВАНИЯ  </w:t>
      </w:r>
      <w:proofErr w:type="gramStart"/>
      <w:r w:rsidR="003E2EEF">
        <w:rPr>
          <w:sz w:val="28"/>
          <w:szCs w:val="28"/>
        </w:rPr>
        <w:t>ДЕМИДОВСКОЕ</w:t>
      </w:r>
      <w:proofErr w:type="gramEnd"/>
    </w:p>
    <w:p w:rsidR="009C589D" w:rsidRDefault="003E2EEF" w:rsidP="00D37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(СЕЛЬСКОЕ</w:t>
      </w:r>
      <w:r w:rsidR="00AC3C28">
        <w:rPr>
          <w:sz w:val="28"/>
          <w:szCs w:val="28"/>
        </w:rPr>
        <w:t xml:space="preserve"> </w:t>
      </w:r>
      <w:r w:rsidR="009C589D">
        <w:rPr>
          <w:sz w:val="28"/>
          <w:szCs w:val="28"/>
        </w:rPr>
        <w:t xml:space="preserve">ПОСЕЛЕНИЕ) ГУСЬ-ХРУСТАЛЬНОГО РАЙОНА </w:t>
      </w:r>
    </w:p>
    <w:p w:rsidR="009C589D" w:rsidRDefault="009C589D" w:rsidP="00D37EE9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9C589D" w:rsidRDefault="009C589D" w:rsidP="00D37EE9">
      <w:pPr>
        <w:jc w:val="center"/>
        <w:rPr>
          <w:sz w:val="28"/>
          <w:szCs w:val="28"/>
        </w:rPr>
      </w:pPr>
    </w:p>
    <w:p w:rsidR="00D37EE9" w:rsidRPr="00AC3C28" w:rsidRDefault="009C589D" w:rsidP="00D37EE9">
      <w:pPr>
        <w:jc w:val="center"/>
        <w:rPr>
          <w:b/>
          <w:sz w:val="36"/>
          <w:szCs w:val="36"/>
        </w:rPr>
      </w:pPr>
      <w:r w:rsidRPr="00AC3C28">
        <w:rPr>
          <w:b/>
          <w:sz w:val="36"/>
          <w:szCs w:val="36"/>
        </w:rPr>
        <w:t>ПОСТАНОВЛЕНИЕ</w:t>
      </w:r>
    </w:p>
    <w:p w:rsidR="009C589D" w:rsidRDefault="009C589D" w:rsidP="00D37EE9">
      <w:pPr>
        <w:jc w:val="center"/>
        <w:rPr>
          <w:sz w:val="28"/>
          <w:szCs w:val="28"/>
        </w:rPr>
      </w:pPr>
    </w:p>
    <w:p w:rsidR="00D37EE9" w:rsidRDefault="00D37EE9" w:rsidP="00D37EE9">
      <w:pPr>
        <w:jc w:val="center"/>
        <w:rPr>
          <w:sz w:val="28"/>
          <w:szCs w:val="28"/>
        </w:rPr>
      </w:pPr>
    </w:p>
    <w:p w:rsidR="00D37EE9" w:rsidRPr="002D36F4" w:rsidRDefault="0049273B" w:rsidP="00D37EE9">
      <w:pPr>
        <w:rPr>
          <w:sz w:val="28"/>
          <w:szCs w:val="28"/>
        </w:rPr>
      </w:pPr>
      <w:r>
        <w:rPr>
          <w:sz w:val="28"/>
          <w:szCs w:val="28"/>
        </w:rPr>
        <w:t>05.07</w:t>
      </w:r>
      <w:r w:rsidR="009C2E47">
        <w:rPr>
          <w:sz w:val="28"/>
          <w:szCs w:val="28"/>
        </w:rPr>
        <w:t>.201</w:t>
      </w:r>
      <w:r w:rsidR="009C589D">
        <w:rPr>
          <w:sz w:val="28"/>
          <w:szCs w:val="28"/>
        </w:rPr>
        <w:t>3</w:t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D37EE9" w:rsidRPr="002D36F4">
        <w:rPr>
          <w:sz w:val="28"/>
          <w:szCs w:val="28"/>
        </w:rPr>
        <w:tab/>
      </w:r>
      <w:r w:rsidR="00612BE6">
        <w:rPr>
          <w:sz w:val="28"/>
          <w:szCs w:val="28"/>
        </w:rPr>
        <w:t xml:space="preserve">             </w:t>
      </w:r>
      <w:r w:rsidR="00127133">
        <w:rPr>
          <w:sz w:val="28"/>
          <w:szCs w:val="28"/>
        </w:rPr>
        <w:t xml:space="preserve"> </w:t>
      </w:r>
      <w:r w:rsidR="00612BE6">
        <w:rPr>
          <w:sz w:val="28"/>
          <w:szCs w:val="28"/>
        </w:rPr>
        <w:t xml:space="preserve"> </w:t>
      </w:r>
      <w:r w:rsidR="00D37EE9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tbl>
      <w:tblPr>
        <w:tblW w:w="0" w:type="auto"/>
        <w:tblLook w:val="01E0"/>
      </w:tblPr>
      <w:tblGrid>
        <w:gridCol w:w="4748"/>
        <w:gridCol w:w="4539"/>
      </w:tblGrid>
      <w:tr w:rsidR="00D37EE9" w:rsidRPr="003E2EEF" w:rsidTr="003E2EEF">
        <w:tc>
          <w:tcPr>
            <w:tcW w:w="5093" w:type="dxa"/>
          </w:tcPr>
          <w:p w:rsidR="00D37EE9" w:rsidRPr="003E2EEF" w:rsidRDefault="00156245" w:rsidP="003E2EEF">
            <w:pPr>
              <w:jc w:val="both"/>
              <w:rPr>
                <w:b/>
                <w:sz w:val="24"/>
                <w:szCs w:val="24"/>
              </w:rPr>
            </w:pPr>
            <w:r w:rsidRPr="003E2EEF">
              <w:rPr>
                <w:b/>
                <w:bCs/>
                <w:sz w:val="24"/>
                <w:szCs w:val="24"/>
              </w:rPr>
              <w:t>О</w:t>
            </w:r>
            <w:r w:rsidR="00743926" w:rsidRPr="003E2EEF">
              <w:rPr>
                <w:b/>
                <w:bCs/>
                <w:sz w:val="24"/>
                <w:szCs w:val="24"/>
              </w:rPr>
              <w:t>б</w:t>
            </w:r>
            <w:r w:rsidRPr="003E2EEF">
              <w:rPr>
                <w:b/>
                <w:bCs/>
                <w:sz w:val="24"/>
                <w:szCs w:val="24"/>
              </w:rPr>
              <w:t xml:space="preserve"> </w:t>
            </w:r>
            <w:r w:rsidR="00743926" w:rsidRPr="003E2EEF">
              <w:rPr>
                <w:b/>
                <w:bCs/>
                <w:sz w:val="24"/>
                <w:szCs w:val="24"/>
              </w:rPr>
              <w:t>утверждении</w:t>
            </w:r>
            <w:r w:rsidRPr="003E2EEF">
              <w:rPr>
                <w:b/>
                <w:sz w:val="24"/>
                <w:szCs w:val="24"/>
              </w:rPr>
              <w:t xml:space="preserve"> </w:t>
            </w:r>
            <w:r w:rsidR="00743926" w:rsidRPr="003E2EEF">
              <w:rPr>
                <w:b/>
                <w:sz w:val="24"/>
                <w:szCs w:val="24"/>
              </w:rPr>
              <w:t xml:space="preserve">Порядка </w:t>
            </w:r>
            <w:r w:rsidRPr="003E2EEF">
              <w:rPr>
                <w:b/>
                <w:sz w:val="24"/>
                <w:szCs w:val="24"/>
              </w:rPr>
              <w:t>определени</w:t>
            </w:r>
            <w:r w:rsidR="00743926" w:rsidRPr="003E2EEF">
              <w:rPr>
                <w:b/>
                <w:sz w:val="24"/>
                <w:szCs w:val="24"/>
              </w:rPr>
              <w:t>я</w:t>
            </w:r>
            <w:r w:rsidRPr="003E2EEF">
              <w:rPr>
                <w:b/>
                <w:sz w:val="24"/>
                <w:szCs w:val="24"/>
              </w:rPr>
              <w:t xml:space="preserve"> границ, прилегающих к организациям и объектам территорий, на которых не д</w:t>
            </w:r>
            <w:r w:rsidRPr="003E2EEF">
              <w:rPr>
                <w:b/>
                <w:sz w:val="24"/>
                <w:szCs w:val="24"/>
              </w:rPr>
              <w:t>о</w:t>
            </w:r>
            <w:r w:rsidRPr="003E2EEF">
              <w:rPr>
                <w:b/>
                <w:sz w:val="24"/>
                <w:szCs w:val="24"/>
              </w:rPr>
              <w:t>пускается розничная продажа алкогол</w:t>
            </w:r>
            <w:r w:rsidRPr="003E2EEF">
              <w:rPr>
                <w:b/>
                <w:sz w:val="24"/>
                <w:szCs w:val="24"/>
              </w:rPr>
              <w:t>ь</w:t>
            </w:r>
            <w:r w:rsidRPr="003E2EEF">
              <w:rPr>
                <w:b/>
                <w:sz w:val="24"/>
                <w:szCs w:val="24"/>
              </w:rPr>
              <w:t>ной продукции,</w:t>
            </w:r>
            <w:r w:rsidRPr="003E2EEF">
              <w:rPr>
                <w:b/>
                <w:bCs/>
                <w:sz w:val="24"/>
                <w:szCs w:val="24"/>
              </w:rPr>
              <w:t xml:space="preserve"> </w:t>
            </w:r>
            <w:r w:rsidR="009562B3" w:rsidRPr="003E2EEF">
              <w:rPr>
                <w:b/>
                <w:bCs/>
                <w:sz w:val="24"/>
                <w:szCs w:val="24"/>
              </w:rPr>
              <w:t>на территории муниц</w:t>
            </w:r>
            <w:r w:rsidR="009562B3" w:rsidRPr="003E2EEF">
              <w:rPr>
                <w:b/>
                <w:bCs/>
                <w:sz w:val="24"/>
                <w:szCs w:val="24"/>
              </w:rPr>
              <w:t>и</w:t>
            </w:r>
            <w:r w:rsidR="009562B3" w:rsidRPr="003E2EEF">
              <w:rPr>
                <w:b/>
                <w:bCs/>
                <w:sz w:val="24"/>
                <w:szCs w:val="24"/>
              </w:rPr>
              <w:t>па</w:t>
            </w:r>
            <w:r w:rsidR="003E2EEF" w:rsidRPr="003E2EEF">
              <w:rPr>
                <w:b/>
                <w:bCs/>
                <w:sz w:val="24"/>
                <w:szCs w:val="24"/>
              </w:rPr>
              <w:t>льного образования Демидовское (сельское</w:t>
            </w:r>
            <w:r w:rsidR="009562B3" w:rsidRPr="003E2EEF">
              <w:rPr>
                <w:b/>
                <w:bCs/>
                <w:sz w:val="24"/>
                <w:szCs w:val="24"/>
              </w:rPr>
              <w:t xml:space="preserve"> поселение) Гусь-Хрустального района Владимирской области</w:t>
            </w:r>
          </w:p>
        </w:tc>
        <w:tc>
          <w:tcPr>
            <w:tcW w:w="5094" w:type="dxa"/>
          </w:tcPr>
          <w:p w:rsidR="00D37EE9" w:rsidRPr="003E2EEF" w:rsidRDefault="00D37EE9" w:rsidP="003E2E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37EE9" w:rsidRPr="002D36F4" w:rsidRDefault="00D37EE9" w:rsidP="00D37EE9">
      <w:pPr>
        <w:jc w:val="center"/>
        <w:rPr>
          <w:sz w:val="28"/>
          <w:szCs w:val="28"/>
        </w:rPr>
      </w:pPr>
    </w:p>
    <w:p w:rsidR="00D37EE9" w:rsidRDefault="00D37EE9" w:rsidP="00D37EE9">
      <w:pPr>
        <w:tabs>
          <w:tab w:val="left" w:pos="4140"/>
          <w:tab w:val="left" w:pos="4320"/>
        </w:tabs>
        <w:jc w:val="center"/>
        <w:rPr>
          <w:color w:val="000000"/>
        </w:rPr>
      </w:pPr>
      <w:r>
        <w:rPr>
          <w:i/>
          <w:iCs/>
          <w:color w:val="000000"/>
        </w:rPr>
        <w:t> </w:t>
      </w:r>
    </w:p>
    <w:p w:rsidR="002C7447" w:rsidRDefault="00E816D7" w:rsidP="001F3FD7">
      <w:pPr>
        <w:ind w:firstLine="709"/>
        <w:jc w:val="both"/>
        <w:rPr>
          <w:sz w:val="28"/>
          <w:szCs w:val="28"/>
        </w:rPr>
      </w:pPr>
      <w:proofErr w:type="gramStart"/>
      <w:r w:rsidRPr="00E816D7">
        <w:rPr>
          <w:sz w:val="28"/>
          <w:szCs w:val="28"/>
        </w:rPr>
        <w:t>В соответствии с Федеральным</w:t>
      </w:r>
      <w:r w:rsidR="00156245">
        <w:rPr>
          <w:sz w:val="28"/>
          <w:szCs w:val="28"/>
        </w:rPr>
        <w:t>и законами</w:t>
      </w:r>
      <w:r w:rsidRPr="00E816D7">
        <w:rPr>
          <w:sz w:val="28"/>
          <w:szCs w:val="28"/>
        </w:rPr>
        <w:t xml:space="preserve"> от </w:t>
      </w:r>
      <w:r w:rsidR="009562B3">
        <w:rPr>
          <w:sz w:val="28"/>
          <w:szCs w:val="28"/>
        </w:rPr>
        <w:t>06.10.2003</w:t>
      </w:r>
      <w:r w:rsidRPr="00E816D7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E816D7">
        <w:rPr>
          <w:sz w:val="28"/>
          <w:szCs w:val="28"/>
        </w:rPr>
        <w:t>й</w:t>
      </w:r>
      <w:r w:rsidRPr="00E816D7">
        <w:rPr>
          <w:sz w:val="28"/>
          <w:szCs w:val="28"/>
        </w:rPr>
        <w:t xml:space="preserve">ской Федерации», </w:t>
      </w:r>
      <w:r w:rsidR="00156245" w:rsidRPr="00156245">
        <w:rPr>
          <w:sz w:val="28"/>
          <w:szCs w:val="28"/>
        </w:rPr>
        <w:t xml:space="preserve">от 22.11.1995 N 171-ФЗ </w:t>
      </w:r>
      <w:r w:rsidR="00156245">
        <w:rPr>
          <w:sz w:val="28"/>
          <w:szCs w:val="28"/>
        </w:rPr>
        <w:t>«</w:t>
      </w:r>
      <w:r w:rsidR="00156245" w:rsidRPr="00156245">
        <w:rPr>
          <w:sz w:val="28"/>
          <w:szCs w:val="28"/>
        </w:rPr>
        <w:t>О государственном регулир</w:t>
      </w:r>
      <w:r w:rsidR="00156245" w:rsidRPr="00156245">
        <w:rPr>
          <w:sz w:val="28"/>
          <w:szCs w:val="28"/>
        </w:rPr>
        <w:t>о</w:t>
      </w:r>
      <w:r w:rsidR="00156245" w:rsidRPr="00156245">
        <w:rPr>
          <w:sz w:val="28"/>
          <w:szCs w:val="28"/>
        </w:rPr>
        <w:t>вании производства и оборота этилового спирта, алкогольной и спиртос</w:t>
      </w:r>
      <w:r w:rsidR="00156245" w:rsidRPr="00156245">
        <w:rPr>
          <w:sz w:val="28"/>
          <w:szCs w:val="28"/>
        </w:rPr>
        <w:t>о</w:t>
      </w:r>
      <w:r w:rsidR="00156245">
        <w:rPr>
          <w:sz w:val="28"/>
          <w:szCs w:val="28"/>
        </w:rPr>
        <w:t>держащей продукции»</w:t>
      </w:r>
      <w:r w:rsidR="00156245" w:rsidRPr="00156245">
        <w:rPr>
          <w:sz w:val="28"/>
          <w:szCs w:val="28"/>
        </w:rPr>
        <w:t xml:space="preserve"> (с изменениями и дополнениями), постановлением Правительства Российской Федерации от 27.12.2012 N 1425 </w:t>
      </w:r>
      <w:r w:rsidR="00156245">
        <w:rPr>
          <w:sz w:val="28"/>
          <w:szCs w:val="28"/>
        </w:rPr>
        <w:t>«</w:t>
      </w:r>
      <w:r w:rsidR="00156245" w:rsidRPr="00156245">
        <w:rPr>
          <w:sz w:val="28"/>
          <w:szCs w:val="28"/>
        </w:rPr>
        <w:t>Об определ</w:t>
      </w:r>
      <w:r w:rsidR="00156245" w:rsidRPr="00156245">
        <w:rPr>
          <w:sz w:val="28"/>
          <w:szCs w:val="28"/>
        </w:rPr>
        <w:t>е</w:t>
      </w:r>
      <w:r w:rsidR="00156245" w:rsidRPr="00156245">
        <w:rPr>
          <w:sz w:val="28"/>
          <w:szCs w:val="28"/>
        </w:rPr>
        <w:t>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 w:rsidR="00156245" w:rsidRPr="00156245">
        <w:rPr>
          <w:sz w:val="28"/>
          <w:szCs w:val="28"/>
        </w:rPr>
        <w:t xml:space="preserve"> источников пов</w:t>
      </w:r>
      <w:r w:rsidR="00156245" w:rsidRPr="00156245">
        <w:rPr>
          <w:sz w:val="28"/>
          <w:szCs w:val="28"/>
        </w:rPr>
        <w:t>ы</w:t>
      </w:r>
      <w:r w:rsidR="00156245" w:rsidRPr="00156245">
        <w:rPr>
          <w:sz w:val="28"/>
          <w:szCs w:val="28"/>
        </w:rPr>
        <w:t>шенной опасности, в которых не допускается розничная продажа алк</w:t>
      </w:r>
      <w:r w:rsidR="00156245" w:rsidRPr="00156245">
        <w:rPr>
          <w:sz w:val="28"/>
          <w:szCs w:val="28"/>
        </w:rPr>
        <w:t>о</w:t>
      </w:r>
      <w:r w:rsidR="00156245" w:rsidRPr="00156245">
        <w:rPr>
          <w:sz w:val="28"/>
          <w:szCs w:val="28"/>
        </w:rPr>
        <w:t>гольной продукции, а также определении органами местного самоуправл</w:t>
      </w:r>
      <w:r w:rsidR="00156245" w:rsidRPr="00156245">
        <w:rPr>
          <w:sz w:val="28"/>
          <w:szCs w:val="28"/>
        </w:rPr>
        <w:t>е</w:t>
      </w:r>
      <w:r w:rsidR="00156245" w:rsidRPr="00156245">
        <w:rPr>
          <w:sz w:val="28"/>
          <w:szCs w:val="28"/>
        </w:rPr>
        <w:t>ния границ, прилегающих к некоторым организациям и объектам террит</w:t>
      </w:r>
      <w:r w:rsidR="00156245" w:rsidRPr="00156245">
        <w:rPr>
          <w:sz w:val="28"/>
          <w:szCs w:val="28"/>
        </w:rPr>
        <w:t>о</w:t>
      </w:r>
      <w:r w:rsidR="00156245" w:rsidRPr="00156245">
        <w:rPr>
          <w:sz w:val="28"/>
          <w:szCs w:val="28"/>
        </w:rPr>
        <w:t>рий, на которых не допускается розничная продажа алкогольной проду</w:t>
      </w:r>
      <w:r w:rsidR="00156245" w:rsidRPr="00156245">
        <w:rPr>
          <w:sz w:val="28"/>
          <w:szCs w:val="28"/>
        </w:rPr>
        <w:t>к</w:t>
      </w:r>
      <w:r w:rsidR="00156245">
        <w:rPr>
          <w:sz w:val="28"/>
          <w:szCs w:val="28"/>
        </w:rPr>
        <w:t>ции»</w:t>
      </w:r>
      <w:r w:rsidRPr="00156245">
        <w:rPr>
          <w:sz w:val="28"/>
          <w:szCs w:val="28"/>
        </w:rPr>
        <w:t xml:space="preserve">, </w:t>
      </w:r>
      <w:r w:rsidR="00CA15FC" w:rsidRPr="00156245">
        <w:rPr>
          <w:sz w:val="28"/>
          <w:szCs w:val="28"/>
        </w:rPr>
        <w:t>руководствуясь</w:t>
      </w:r>
      <w:r w:rsidR="00CA15FC">
        <w:rPr>
          <w:sz w:val="28"/>
          <w:szCs w:val="28"/>
        </w:rPr>
        <w:t xml:space="preserve"> </w:t>
      </w:r>
      <w:r w:rsidR="00CF3069">
        <w:rPr>
          <w:sz w:val="28"/>
          <w:szCs w:val="28"/>
        </w:rPr>
        <w:t>Уставом муниц</w:t>
      </w:r>
      <w:r w:rsidR="003E2EEF">
        <w:rPr>
          <w:sz w:val="28"/>
          <w:szCs w:val="28"/>
        </w:rPr>
        <w:t xml:space="preserve">ипального образования Демидовское </w:t>
      </w:r>
      <w:proofErr w:type="gramStart"/>
      <w:r w:rsidR="003E2EEF">
        <w:rPr>
          <w:sz w:val="28"/>
          <w:szCs w:val="28"/>
        </w:rPr>
        <w:t xml:space="preserve">( </w:t>
      </w:r>
      <w:proofErr w:type="gramEnd"/>
      <w:r w:rsidR="003E2EEF">
        <w:rPr>
          <w:sz w:val="28"/>
          <w:szCs w:val="28"/>
        </w:rPr>
        <w:t>сельское поселение)</w:t>
      </w:r>
      <w:r w:rsidR="00AD597B" w:rsidRPr="000D0BB2">
        <w:rPr>
          <w:sz w:val="28"/>
          <w:szCs w:val="28"/>
        </w:rPr>
        <w:t xml:space="preserve"> </w:t>
      </w:r>
      <w:r w:rsidR="0049273B">
        <w:rPr>
          <w:sz w:val="28"/>
          <w:szCs w:val="28"/>
        </w:rPr>
        <w:t>Гусь-Хрустального района</w:t>
      </w:r>
    </w:p>
    <w:p w:rsidR="00C35DCC" w:rsidRDefault="00C35DCC" w:rsidP="001F3FD7">
      <w:pPr>
        <w:ind w:firstLine="709"/>
        <w:jc w:val="both"/>
        <w:rPr>
          <w:sz w:val="28"/>
          <w:szCs w:val="28"/>
        </w:rPr>
      </w:pPr>
    </w:p>
    <w:p w:rsidR="002C7447" w:rsidRDefault="00D37EE9" w:rsidP="007439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C3C2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35DCC" w:rsidRPr="00156245" w:rsidRDefault="00C35DCC" w:rsidP="00743926">
      <w:pPr>
        <w:jc w:val="center"/>
        <w:rPr>
          <w:sz w:val="28"/>
          <w:szCs w:val="28"/>
        </w:rPr>
      </w:pPr>
    </w:p>
    <w:p w:rsidR="00C35DCC" w:rsidRDefault="00CF3069" w:rsidP="00161FED">
      <w:pPr>
        <w:ind w:firstLine="708"/>
        <w:jc w:val="both"/>
        <w:rPr>
          <w:bCs/>
          <w:sz w:val="28"/>
          <w:szCs w:val="28"/>
        </w:rPr>
      </w:pPr>
      <w:r w:rsidRPr="00156245">
        <w:rPr>
          <w:sz w:val="28"/>
          <w:szCs w:val="28"/>
        </w:rPr>
        <w:t xml:space="preserve">1. </w:t>
      </w:r>
      <w:r w:rsidR="00743926">
        <w:rPr>
          <w:sz w:val="28"/>
          <w:szCs w:val="28"/>
        </w:rPr>
        <w:t>Утвердить Порядок</w:t>
      </w:r>
      <w:r w:rsidR="00156245" w:rsidRPr="00156245">
        <w:rPr>
          <w:sz w:val="28"/>
          <w:szCs w:val="28"/>
        </w:rPr>
        <w:t xml:space="preserve"> </w:t>
      </w:r>
      <w:r w:rsidR="00743926">
        <w:rPr>
          <w:sz w:val="28"/>
          <w:szCs w:val="28"/>
        </w:rPr>
        <w:t>определения</w:t>
      </w:r>
      <w:r w:rsidR="00156245" w:rsidRPr="00156245">
        <w:rPr>
          <w:sz w:val="28"/>
          <w:szCs w:val="28"/>
        </w:rPr>
        <w:t xml:space="preserve"> границ, прилегающих к орган</w:t>
      </w:r>
      <w:r w:rsidR="00156245" w:rsidRPr="00156245">
        <w:rPr>
          <w:sz w:val="28"/>
          <w:szCs w:val="28"/>
        </w:rPr>
        <w:t>и</w:t>
      </w:r>
      <w:r w:rsidR="00156245" w:rsidRPr="00156245">
        <w:rPr>
          <w:sz w:val="28"/>
          <w:szCs w:val="28"/>
        </w:rPr>
        <w:t>зациям и объектам территорий, на которых не допускается розничная пр</w:t>
      </w:r>
      <w:r w:rsidR="00156245" w:rsidRPr="00156245">
        <w:rPr>
          <w:sz w:val="28"/>
          <w:szCs w:val="28"/>
        </w:rPr>
        <w:t>о</w:t>
      </w:r>
      <w:r w:rsidR="00156245" w:rsidRPr="00156245">
        <w:rPr>
          <w:sz w:val="28"/>
          <w:szCs w:val="28"/>
        </w:rPr>
        <w:t>дажа алкогольной продукции,</w:t>
      </w:r>
      <w:r w:rsidR="00156245" w:rsidRPr="00156245">
        <w:rPr>
          <w:bCs/>
          <w:sz w:val="28"/>
          <w:szCs w:val="28"/>
        </w:rPr>
        <w:t xml:space="preserve"> на территории муниципально</w:t>
      </w:r>
      <w:r w:rsidR="003E2EEF">
        <w:rPr>
          <w:bCs/>
          <w:sz w:val="28"/>
          <w:szCs w:val="28"/>
        </w:rPr>
        <w:t xml:space="preserve">го образования Демидовское </w:t>
      </w:r>
      <w:proofErr w:type="gramStart"/>
      <w:r w:rsidR="003E2EEF">
        <w:rPr>
          <w:bCs/>
          <w:sz w:val="28"/>
          <w:szCs w:val="28"/>
        </w:rPr>
        <w:t xml:space="preserve">( </w:t>
      </w:r>
      <w:proofErr w:type="gramEnd"/>
      <w:r w:rsidR="003E2EEF">
        <w:rPr>
          <w:bCs/>
          <w:sz w:val="28"/>
          <w:szCs w:val="28"/>
        </w:rPr>
        <w:t>сельское</w:t>
      </w:r>
      <w:r w:rsidR="00156245" w:rsidRPr="00156245">
        <w:rPr>
          <w:bCs/>
          <w:sz w:val="28"/>
          <w:szCs w:val="28"/>
        </w:rPr>
        <w:t xml:space="preserve"> поселение) Гусь-Хрустального района Владими</w:t>
      </w:r>
      <w:r w:rsidR="00156245" w:rsidRPr="00156245">
        <w:rPr>
          <w:bCs/>
          <w:sz w:val="28"/>
          <w:szCs w:val="28"/>
        </w:rPr>
        <w:t>р</w:t>
      </w:r>
      <w:r w:rsidR="00156245" w:rsidRPr="00156245">
        <w:rPr>
          <w:bCs/>
          <w:sz w:val="28"/>
          <w:szCs w:val="28"/>
        </w:rPr>
        <w:t>ской области</w:t>
      </w:r>
      <w:r w:rsidR="00156245">
        <w:rPr>
          <w:bCs/>
          <w:sz w:val="28"/>
          <w:szCs w:val="28"/>
        </w:rPr>
        <w:t xml:space="preserve"> </w:t>
      </w:r>
      <w:r w:rsidR="00161FED" w:rsidRPr="00156245">
        <w:rPr>
          <w:bCs/>
          <w:sz w:val="28"/>
          <w:szCs w:val="28"/>
        </w:rPr>
        <w:t>согласно приложению</w:t>
      </w:r>
      <w:r w:rsidR="00C35DCC">
        <w:rPr>
          <w:bCs/>
          <w:sz w:val="28"/>
          <w:szCs w:val="28"/>
        </w:rPr>
        <w:t xml:space="preserve"> 1</w:t>
      </w:r>
      <w:r w:rsidR="00161FED" w:rsidRPr="00156245">
        <w:rPr>
          <w:bCs/>
          <w:sz w:val="28"/>
          <w:szCs w:val="28"/>
        </w:rPr>
        <w:t>.</w:t>
      </w:r>
    </w:p>
    <w:p w:rsidR="00161FED" w:rsidRDefault="003E2EEF" w:rsidP="00161F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56245">
        <w:rPr>
          <w:bCs/>
          <w:sz w:val="28"/>
          <w:szCs w:val="28"/>
        </w:rPr>
        <w:t xml:space="preserve">. </w:t>
      </w:r>
      <w:proofErr w:type="gramStart"/>
      <w:r w:rsidR="00161FED">
        <w:rPr>
          <w:sz w:val="28"/>
          <w:szCs w:val="28"/>
        </w:rPr>
        <w:t>Контроль за</w:t>
      </w:r>
      <w:proofErr w:type="gramEnd"/>
      <w:r w:rsidR="00161FED">
        <w:rPr>
          <w:sz w:val="28"/>
          <w:szCs w:val="28"/>
        </w:rPr>
        <w:t xml:space="preserve"> ис</w:t>
      </w:r>
      <w:r w:rsidR="00161FED" w:rsidRPr="00161FED">
        <w:rPr>
          <w:sz w:val="28"/>
          <w:szCs w:val="28"/>
        </w:rPr>
        <w:t>полнением настоящего постановления оставляю за собой.</w:t>
      </w:r>
    </w:p>
    <w:p w:rsidR="00161FED" w:rsidRPr="00161FED" w:rsidRDefault="003E2EEF" w:rsidP="00161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1FED">
        <w:rPr>
          <w:sz w:val="28"/>
          <w:szCs w:val="28"/>
        </w:rPr>
        <w:t xml:space="preserve">. </w:t>
      </w:r>
      <w:r w:rsidR="00161FED" w:rsidRPr="00161FED">
        <w:rPr>
          <w:sz w:val="28"/>
          <w:szCs w:val="28"/>
        </w:rPr>
        <w:t>Настоящее постановление вступает в силу</w:t>
      </w:r>
      <w:r w:rsidR="00161FED">
        <w:rPr>
          <w:sz w:val="28"/>
          <w:szCs w:val="28"/>
        </w:rPr>
        <w:t xml:space="preserve"> со дня его </w:t>
      </w:r>
      <w:r w:rsidR="00161FED" w:rsidRPr="00161FED">
        <w:rPr>
          <w:sz w:val="28"/>
          <w:szCs w:val="28"/>
        </w:rPr>
        <w:t xml:space="preserve"> </w:t>
      </w:r>
      <w:r w:rsidR="001D12A6">
        <w:rPr>
          <w:sz w:val="28"/>
          <w:szCs w:val="28"/>
        </w:rPr>
        <w:t>официальн</w:t>
      </w:r>
      <w:r w:rsidR="001D12A6">
        <w:rPr>
          <w:sz w:val="28"/>
          <w:szCs w:val="28"/>
        </w:rPr>
        <w:t>о</w:t>
      </w:r>
      <w:r w:rsidR="001D12A6">
        <w:rPr>
          <w:sz w:val="28"/>
          <w:szCs w:val="28"/>
        </w:rPr>
        <w:t>го опубликования</w:t>
      </w:r>
      <w:r w:rsidR="00161FED">
        <w:rPr>
          <w:sz w:val="28"/>
          <w:szCs w:val="28"/>
        </w:rPr>
        <w:t xml:space="preserve"> и подлежит размещ</w:t>
      </w:r>
      <w:r>
        <w:rPr>
          <w:sz w:val="28"/>
          <w:szCs w:val="28"/>
        </w:rPr>
        <w:t>ению на официальном сайте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</w:t>
      </w:r>
      <w:r w:rsidR="00161FED" w:rsidRPr="00161FED">
        <w:rPr>
          <w:sz w:val="28"/>
          <w:szCs w:val="28"/>
        </w:rPr>
        <w:t>.</w:t>
      </w:r>
    </w:p>
    <w:p w:rsidR="001F3FD7" w:rsidRDefault="00161FED" w:rsidP="003E2EEF">
      <w:pPr>
        <w:pStyle w:val="a4"/>
        <w:ind w:firstLine="709"/>
        <w:jc w:val="both"/>
        <w:rPr>
          <w:sz w:val="28"/>
          <w:szCs w:val="28"/>
        </w:rPr>
      </w:pPr>
      <w:r w:rsidRPr="00161FED">
        <w:rPr>
          <w:sz w:val="28"/>
          <w:szCs w:val="28"/>
        </w:rPr>
        <w:tab/>
      </w:r>
    </w:p>
    <w:p w:rsidR="003E2EEF" w:rsidRDefault="003E2EEF" w:rsidP="003E2EEF">
      <w:pPr>
        <w:pStyle w:val="a4"/>
        <w:ind w:firstLine="709"/>
        <w:jc w:val="both"/>
        <w:rPr>
          <w:sz w:val="28"/>
          <w:szCs w:val="28"/>
        </w:rPr>
      </w:pPr>
    </w:p>
    <w:p w:rsidR="003E2EEF" w:rsidRDefault="003E2EEF" w:rsidP="003E2EEF">
      <w:pPr>
        <w:pStyle w:val="a4"/>
        <w:ind w:firstLine="709"/>
        <w:jc w:val="both"/>
        <w:rPr>
          <w:sz w:val="28"/>
          <w:szCs w:val="28"/>
        </w:rPr>
      </w:pPr>
    </w:p>
    <w:p w:rsidR="003E2EEF" w:rsidRDefault="003E2EEF" w:rsidP="003E2EEF">
      <w:pPr>
        <w:pStyle w:val="a4"/>
        <w:ind w:firstLine="709"/>
        <w:jc w:val="both"/>
        <w:rPr>
          <w:sz w:val="28"/>
          <w:szCs w:val="28"/>
        </w:rPr>
      </w:pPr>
    </w:p>
    <w:p w:rsidR="003E2EEF" w:rsidRDefault="003E2EEF" w:rsidP="003E2EE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3E2EEF" w:rsidRPr="003E2EEF" w:rsidRDefault="003E2EEF" w:rsidP="003E2EEF">
      <w:pPr>
        <w:pStyle w:val="a4"/>
        <w:jc w:val="left"/>
        <w:rPr>
          <w:sz w:val="28"/>
          <w:szCs w:val="28"/>
        </w:rPr>
        <w:sectPr w:rsidR="003E2EEF" w:rsidRPr="003E2EEF" w:rsidSect="00C35DCC">
          <w:pgSz w:w="11906" w:h="16838"/>
          <w:pgMar w:top="1134" w:right="1134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В.И. Панин</w:t>
      </w:r>
    </w:p>
    <w:p w:rsidR="005434A8" w:rsidRDefault="00457BD2" w:rsidP="00457BD2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80F54">
        <w:rPr>
          <w:sz w:val="24"/>
          <w:szCs w:val="24"/>
        </w:rPr>
        <w:t xml:space="preserve"> </w:t>
      </w:r>
      <w:r w:rsidR="006F1726">
        <w:rPr>
          <w:sz w:val="24"/>
          <w:szCs w:val="24"/>
        </w:rPr>
        <w:t>1</w:t>
      </w:r>
    </w:p>
    <w:p w:rsidR="00457BD2" w:rsidRDefault="00457BD2" w:rsidP="00AC3C2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AC3C28">
        <w:rPr>
          <w:sz w:val="24"/>
          <w:szCs w:val="24"/>
        </w:rPr>
        <w:t>администрации</w:t>
      </w:r>
    </w:p>
    <w:p w:rsidR="00457BD2" w:rsidRDefault="003E2EEF" w:rsidP="00AC3C2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МО Демидовское (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ление) </w:t>
      </w:r>
      <w:r w:rsidR="00457BD2">
        <w:rPr>
          <w:sz w:val="24"/>
          <w:szCs w:val="24"/>
        </w:rPr>
        <w:t xml:space="preserve"> от </w:t>
      </w:r>
      <w:r w:rsidR="0049273B">
        <w:rPr>
          <w:sz w:val="24"/>
          <w:szCs w:val="24"/>
        </w:rPr>
        <w:t>05.07</w:t>
      </w:r>
      <w:r w:rsidR="00457BD2">
        <w:rPr>
          <w:sz w:val="24"/>
          <w:szCs w:val="24"/>
        </w:rPr>
        <w:t>.2013 №</w:t>
      </w:r>
      <w:r w:rsidR="0049273B">
        <w:rPr>
          <w:sz w:val="24"/>
          <w:szCs w:val="24"/>
        </w:rPr>
        <w:t xml:space="preserve"> 60</w:t>
      </w:r>
      <w:r w:rsidR="00457BD2">
        <w:rPr>
          <w:sz w:val="24"/>
          <w:szCs w:val="24"/>
        </w:rPr>
        <w:t xml:space="preserve"> </w:t>
      </w:r>
    </w:p>
    <w:p w:rsidR="00436339" w:rsidRDefault="00436339" w:rsidP="00457BD2">
      <w:pPr>
        <w:ind w:left="6237"/>
        <w:jc w:val="right"/>
        <w:rPr>
          <w:sz w:val="24"/>
          <w:szCs w:val="24"/>
        </w:rPr>
      </w:pPr>
    </w:p>
    <w:p w:rsidR="00436339" w:rsidRDefault="00436339" w:rsidP="00436339">
      <w:pPr>
        <w:rPr>
          <w:sz w:val="24"/>
          <w:szCs w:val="24"/>
        </w:rPr>
      </w:pPr>
    </w:p>
    <w:p w:rsidR="00AF5372" w:rsidRDefault="00743926" w:rsidP="00AF5372">
      <w:pPr>
        <w:tabs>
          <w:tab w:val="left" w:pos="54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AF5372" w:rsidRDefault="00743926" w:rsidP="00AF5372">
      <w:pPr>
        <w:tabs>
          <w:tab w:val="left" w:pos="540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определения</w:t>
      </w:r>
      <w:r w:rsidR="00AF5372" w:rsidRPr="00156245">
        <w:rPr>
          <w:sz w:val="28"/>
          <w:szCs w:val="28"/>
        </w:rPr>
        <w:t xml:space="preserve"> границ, прилегающих к организациям и объектам территорий, на которых не допускается розничная продажа алкогольной продукции,</w:t>
      </w:r>
      <w:r w:rsidR="00AF5372" w:rsidRPr="00156245">
        <w:rPr>
          <w:bCs/>
          <w:sz w:val="28"/>
          <w:szCs w:val="28"/>
        </w:rPr>
        <w:t xml:space="preserve"> на территории муниципального образования</w:t>
      </w:r>
      <w:r w:rsidR="003E2EEF">
        <w:rPr>
          <w:bCs/>
          <w:sz w:val="28"/>
          <w:szCs w:val="28"/>
        </w:rPr>
        <w:t xml:space="preserve"> Демидовское  </w:t>
      </w:r>
      <w:proofErr w:type="gramStart"/>
      <w:r w:rsidR="003E2EEF">
        <w:rPr>
          <w:bCs/>
          <w:sz w:val="28"/>
          <w:szCs w:val="28"/>
        </w:rPr>
        <w:t xml:space="preserve">( </w:t>
      </w:r>
      <w:proofErr w:type="gramEnd"/>
      <w:r w:rsidR="003E2EEF">
        <w:rPr>
          <w:bCs/>
          <w:sz w:val="28"/>
          <w:szCs w:val="28"/>
        </w:rPr>
        <w:t xml:space="preserve">сельское </w:t>
      </w:r>
      <w:r w:rsidR="00AF5372" w:rsidRPr="00156245">
        <w:rPr>
          <w:bCs/>
          <w:sz w:val="28"/>
          <w:szCs w:val="28"/>
        </w:rPr>
        <w:t xml:space="preserve"> пос</w:t>
      </w:r>
      <w:r w:rsidR="00AF5372" w:rsidRPr="00156245">
        <w:rPr>
          <w:bCs/>
          <w:sz w:val="28"/>
          <w:szCs w:val="28"/>
        </w:rPr>
        <w:t>е</w:t>
      </w:r>
      <w:r w:rsidR="00AF5372" w:rsidRPr="00156245">
        <w:rPr>
          <w:bCs/>
          <w:sz w:val="28"/>
          <w:szCs w:val="28"/>
        </w:rPr>
        <w:t xml:space="preserve">ление) Гусь-Хрустального района </w:t>
      </w:r>
      <w:r w:rsidR="003E2EEF">
        <w:rPr>
          <w:bCs/>
          <w:sz w:val="28"/>
          <w:szCs w:val="28"/>
        </w:rPr>
        <w:t xml:space="preserve"> </w:t>
      </w:r>
      <w:r w:rsidR="00AF5372" w:rsidRPr="00156245">
        <w:rPr>
          <w:bCs/>
          <w:sz w:val="28"/>
          <w:szCs w:val="28"/>
        </w:rPr>
        <w:t>Владимирской области</w:t>
      </w:r>
    </w:p>
    <w:p w:rsidR="00C35DCC" w:rsidRDefault="00C35DCC" w:rsidP="00AF5372">
      <w:pPr>
        <w:tabs>
          <w:tab w:val="left" w:pos="5400"/>
        </w:tabs>
        <w:jc w:val="center"/>
        <w:rPr>
          <w:sz w:val="28"/>
          <w:szCs w:val="28"/>
        </w:rPr>
      </w:pPr>
    </w:p>
    <w:p w:rsidR="005B4B82" w:rsidRDefault="005B4B82" w:rsidP="00AF5372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4B82" w:rsidRDefault="005B4B82" w:rsidP="00AF5372">
      <w:pPr>
        <w:tabs>
          <w:tab w:val="left" w:pos="5400"/>
        </w:tabs>
        <w:jc w:val="center"/>
        <w:rPr>
          <w:sz w:val="28"/>
          <w:szCs w:val="28"/>
        </w:rPr>
      </w:pPr>
    </w:p>
    <w:p w:rsidR="00C35DCC" w:rsidRDefault="00C35DCC" w:rsidP="00C35D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82">
        <w:rPr>
          <w:sz w:val="28"/>
          <w:szCs w:val="28"/>
        </w:rPr>
        <w:t>1.</w:t>
      </w:r>
      <w:r w:rsidRPr="00C35DCC">
        <w:rPr>
          <w:sz w:val="28"/>
          <w:szCs w:val="28"/>
        </w:rPr>
        <w:t xml:space="preserve">1. </w:t>
      </w:r>
      <w:proofErr w:type="gramStart"/>
      <w:r w:rsidR="005B4B82">
        <w:rPr>
          <w:sz w:val="28"/>
          <w:szCs w:val="28"/>
        </w:rPr>
        <w:t>Настоящий П</w:t>
      </w:r>
      <w:r w:rsidRPr="00C35DCC">
        <w:rPr>
          <w:sz w:val="28"/>
          <w:szCs w:val="28"/>
        </w:rPr>
        <w:t xml:space="preserve">орядок определения прилегающих территорий, на которых не допускается розничная продажа алкогольной продукции, на территории </w:t>
      </w:r>
      <w:r>
        <w:rPr>
          <w:sz w:val="28"/>
          <w:szCs w:val="28"/>
        </w:rPr>
        <w:t>муниципа</w:t>
      </w:r>
      <w:r w:rsidR="003E2EEF">
        <w:rPr>
          <w:sz w:val="28"/>
          <w:szCs w:val="28"/>
        </w:rPr>
        <w:t>льного образования Демидовское</w:t>
      </w:r>
      <w:r w:rsidRPr="00C35DCC">
        <w:rPr>
          <w:sz w:val="28"/>
          <w:szCs w:val="28"/>
        </w:rPr>
        <w:t xml:space="preserve"> (далее - Порядок) разработан в соответствии с Федеральным законом </w:t>
      </w:r>
      <w:r>
        <w:rPr>
          <w:sz w:val="28"/>
          <w:szCs w:val="28"/>
        </w:rPr>
        <w:t xml:space="preserve">от 22.11.1995 № 171-ФЗ </w:t>
      </w:r>
      <w:r w:rsidRPr="00C35DCC">
        <w:rPr>
          <w:sz w:val="28"/>
          <w:szCs w:val="28"/>
        </w:rPr>
        <w:t xml:space="preserve">"О государственном регулировании производства и оборота этилового спирта, алкогольной и спиртосодержащей продукции", </w:t>
      </w:r>
      <w:r w:rsidR="005B4B82">
        <w:rPr>
          <w:sz w:val="28"/>
          <w:szCs w:val="28"/>
        </w:rPr>
        <w:t>п</w:t>
      </w:r>
      <w:r w:rsidRPr="00C35DCC">
        <w:rPr>
          <w:sz w:val="28"/>
          <w:szCs w:val="28"/>
        </w:rPr>
        <w:t>остановлением Губернатора Владимирской области</w:t>
      </w:r>
      <w:r w:rsidR="005B4B82">
        <w:rPr>
          <w:sz w:val="28"/>
          <w:szCs w:val="28"/>
        </w:rPr>
        <w:t xml:space="preserve"> от 27.11.2002 № 595</w:t>
      </w:r>
      <w:r w:rsidRPr="00C35DCC">
        <w:rPr>
          <w:sz w:val="28"/>
          <w:szCs w:val="28"/>
        </w:rPr>
        <w:t xml:space="preserve"> "О лицензиров</w:t>
      </w:r>
      <w:r w:rsidRPr="00C35DCC">
        <w:rPr>
          <w:sz w:val="28"/>
          <w:szCs w:val="28"/>
        </w:rPr>
        <w:t>а</w:t>
      </w:r>
      <w:r w:rsidRPr="00C35DCC">
        <w:rPr>
          <w:sz w:val="28"/>
          <w:szCs w:val="28"/>
        </w:rPr>
        <w:t>нии розничной продажи алкогольной продукции на территории Владими</w:t>
      </w:r>
      <w:r w:rsidRPr="00C35DCC">
        <w:rPr>
          <w:sz w:val="28"/>
          <w:szCs w:val="28"/>
        </w:rPr>
        <w:t>р</w:t>
      </w:r>
      <w:r w:rsidRPr="00C35DCC">
        <w:rPr>
          <w:sz w:val="28"/>
          <w:szCs w:val="28"/>
        </w:rPr>
        <w:t>ской области".</w:t>
      </w:r>
      <w:proofErr w:type="gramEnd"/>
    </w:p>
    <w:p w:rsidR="005B4B82" w:rsidRDefault="005B4B82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Место массового скопления граждан - место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рией, расположенной за пределами зданий (строений, сооружений),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деленной как место проведения публичного мероприятия, организуемого в соответствии с Федеральным </w:t>
      </w:r>
      <w:hyperlink r:id="rId5" w:history="1">
        <w:r w:rsidRPr="005B4B8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собраниях, митингах, демонстр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циях, шествиях и пикетированиях", с заявленной численностью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не менее 100 человек.</w:t>
      </w:r>
    </w:p>
    <w:p w:rsidR="00214DB4" w:rsidRDefault="003355EF" w:rsidP="0021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14DB4">
        <w:rPr>
          <w:sz w:val="28"/>
          <w:szCs w:val="28"/>
        </w:rPr>
        <w:t xml:space="preserve">. </w:t>
      </w:r>
      <w:proofErr w:type="gramStart"/>
      <w:r w:rsidR="00214DB4">
        <w:rPr>
          <w:sz w:val="28"/>
          <w:szCs w:val="28"/>
        </w:rPr>
        <w:t>Территория, прилег</w:t>
      </w:r>
      <w:r w:rsidR="00377F1A">
        <w:rPr>
          <w:sz w:val="28"/>
          <w:szCs w:val="28"/>
        </w:rPr>
        <w:t>ающая к организациям и объектам</w:t>
      </w:r>
      <w:r w:rsidR="00214DB4">
        <w:rPr>
          <w:sz w:val="28"/>
          <w:szCs w:val="28"/>
        </w:rPr>
        <w:t xml:space="preserve"> включает</w:t>
      </w:r>
      <w:proofErr w:type="gramEnd"/>
      <w:r w:rsidR="00214DB4">
        <w:rPr>
          <w:sz w:val="28"/>
          <w:szCs w:val="28"/>
        </w:rPr>
        <w:t xml:space="preserve">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</w:t>
      </w:r>
      <w:r w:rsidR="00214DB4">
        <w:rPr>
          <w:sz w:val="28"/>
          <w:szCs w:val="28"/>
        </w:rPr>
        <w:t>н</w:t>
      </w:r>
      <w:r w:rsidR="00214DB4">
        <w:rPr>
          <w:sz w:val="28"/>
          <w:szCs w:val="28"/>
        </w:rPr>
        <w:t>но к зданию (строению, сооружению), в котором расположены организ</w:t>
      </w:r>
      <w:r w:rsidR="00214DB4">
        <w:rPr>
          <w:sz w:val="28"/>
          <w:szCs w:val="28"/>
        </w:rPr>
        <w:t>а</w:t>
      </w:r>
      <w:r w:rsidR="00214DB4">
        <w:rPr>
          <w:sz w:val="28"/>
          <w:szCs w:val="28"/>
        </w:rPr>
        <w:t xml:space="preserve">ции и (или) объекты, указанные в </w:t>
      </w:r>
      <w:hyperlink r:id="rId6" w:history="1">
        <w:r w:rsidR="00214DB4" w:rsidRPr="00377F1A">
          <w:rPr>
            <w:sz w:val="28"/>
            <w:szCs w:val="28"/>
          </w:rPr>
          <w:t xml:space="preserve">пункте </w:t>
        </w:r>
      </w:hyperlink>
      <w:r w:rsidR="006F1726">
        <w:rPr>
          <w:sz w:val="28"/>
          <w:szCs w:val="28"/>
        </w:rPr>
        <w:t>2.1.</w:t>
      </w:r>
      <w:r w:rsidR="00377F1A">
        <w:rPr>
          <w:sz w:val="28"/>
          <w:szCs w:val="28"/>
        </w:rPr>
        <w:t xml:space="preserve"> настоящего Порядка</w:t>
      </w:r>
      <w:r w:rsidR="00214DB4">
        <w:rPr>
          <w:sz w:val="28"/>
          <w:szCs w:val="28"/>
        </w:rPr>
        <w:t xml:space="preserve"> (далее - дополнительная территория).</w:t>
      </w:r>
    </w:p>
    <w:p w:rsidR="00214DB4" w:rsidRDefault="00214DB4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B6B" w:rsidRDefault="00693B6B" w:rsidP="00693B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Места, где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</w:p>
    <w:p w:rsidR="00693B6B" w:rsidRDefault="00693B6B" w:rsidP="00693B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продажа алкогольной продукции</w:t>
      </w:r>
    </w:p>
    <w:p w:rsidR="00546D04" w:rsidRDefault="00546D04" w:rsidP="00693B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4B82" w:rsidRPr="005B4B82" w:rsidRDefault="005B4B82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B6B">
        <w:rPr>
          <w:sz w:val="28"/>
          <w:szCs w:val="28"/>
        </w:rPr>
        <w:t>2.1.</w:t>
      </w:r>
      <w:r w:rsidR="00C35DCC" w:rsidRPr="00C35DCC">
        <w:rPr>
          <w:sz w:val="28"/>
          <w:szCs w:val="28"/>
        </w:rPr>
        <w:t xml:space="preserve"> </w:t>
      </w:r>
      <w:hyperlink r:id="rId7" w:history="1">
        <w:r w:rsidRPr="005B4B82">
          <w:rPr>
            <w:sz w:val="28"/>
            <w:szCs w:val="28"/>
          </w:rPr>
          <w:t>Не допускается</w:t>
        </w:r>
      </w:hyperlink>
      <w:r w:rsidRPr="005B4B82">
        <w:rPr>
          <w:sz w:val="28"/>
          <w:szCs w:val="28"/>
        </w:rPr>
        <w:t xml:space="preserve"> розничная продажа алкогольной продукции:</w:t>
      </w:r>
    </w:p>
    <w:p w:rsidR="005B4B82" w:rsidRPr="005B4B82" w:rsidRDefault="005B4B82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B82">
        <w:rPr>
          <w:sz w:val="28"/>
          <w:szCs w:val="28"/>
        </w:rPr>
        <w:t xml:space="preserve">в детских, образовательных, медицинских организациях, на объектах спорта, на </w:t>
      </w:r>
      <w:hyperlink r:id="rId8" w:history="1">
        <w:r w:rsidRPr="005B4B82">
          <w:rPr>
            <w:sz w:val="28"/>
            <w:szCs w:val="28"/>
          </w:rPr>
          <w:t>прилегающих</w:t>
        </w:r>
      </w:hyperlink>
      <w:r w:rsidRPr="005B4B82">
        <w:rPr>
          <w:sz w:val="28"/>
          <w:szCs w:val="28"/>
        </w:rPr>
        <w:t xml:space="preserve"> к ним территориях;</w:t>
      </w:r>
    </w:p>
    <w:p w:rsidR="005B4B82" w:rsidRDefault="005B4B82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несовершеннолетним. В случае возникновения у лица,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осуществляющего отпуск алкогольной продукции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летним (продавца), сомнения в достижении этим покупателем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нолетия продавец вправе потребовать у этого покупателя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 (в том числе документ, удостоверяющий личность иностранного гражданина или лица без гражданства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ции) и позволяющий установить возраст этого покупателя. </w:t>
      </w:r>
    </w:p>
    <w:p w:rsidR="005B4B82" w:rsidRDefault="005B4B82" w:rsidP="005B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без сопроводительных документов в соответствии с требованиями </w:t>
      </w:r>
      <w:hyperlink r:id="rId9" w:history="1">
        <w:r w:rsidRPr="005B4B82">
          <w:rPr>
            <w:sz w:val="28"/>
            <w:szCs w:val="28"/>
          </w:rPr>
          <w:t>статьи 10.2</w:t>
        </w:r>
      </w:hyperlink>
      <w:r>
        <w:rPr>
          <w:sz w:val="28"/>
          <w:szCs w:val="28"/>
        </w:rPr>
        <w:t xml:space="preserve"> Федерального закона</w:t>
      </w:r>
      <w:r w:rsidRPr="005B4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22.11.1995 № 171-ФЗ </w:t>
      </w:r>
      <w:r w:rsidRPr="00C35DCC">
        <w:rPr>
          <w:sz w:val="28"/>
          <w:szCs w:val="28"/>
        </w:rPr>
        <w:t>"О государс</w:t>
      </w:r>
      <w:r w:rsidRPr="00C35DCC">
        <w:rPr>
          <w:sz w:val="28"/>
          <w:szCs w:val="28"/>
        </w:rPr>
        <w:t>т</w:t>
      </w:r>
      <w:r w:rsidRPr="00C35DCC">
        <w:rPr>
          <w:sz w:val="28"/>
          <w:szCs w:val="28"/>
        </w:rPr>
        <w:t>венном регулировании производства и оборота этилового спирта, алк</w:t>
      </w:r>
      <w:r w:rsidRPr="00C35DCC">
        <w:rPr>
          <w:sz w:val="28"/>
          <w:szCs w:val="28"/>
        </w:rPr>
        <w:t>о</w:t>
      </w:r>
      <w:r w:rsidRPr="00C35DCC">
        <w:rPr>
          <w:sz w:val="28"/>
          <w:szCs w:val="28"/>
        </w:rPr>
        <w:t>гольной и спиртосодержащей продукции"</w:t>
      </w:r>
      <w:r>
        <w:rPr>
          <w:sz w:val="28"/>
          <w:szCs w:val="28"/>
        </w:rPr>
        <w:t xml:space="preserve">, без информации, установленной </w:t>
      </w:r>
      <w:hyperlink r:id="rId10" w:history="1">
        <w:r w:rsidRPr="005B4B82">
          <w:rPr>
            <w:sz w:val="28"/>
            <w:szCs w:val="28"/>
          </w:rPr>
          <w:t>пунктом 3 статьи 11</w:t>
        </w:r>
      </w:hyperlink>
      <w:r>
        <w:rPr>
          <w:sz w:val="28"/>
          <w:szCs w:val="28"/>
        </w:rPr>
        <w:t xml:space="preserve"> указанного в настоящем абзаце Федерального закона, без сертификатов соответствия или деклараций о соответствии, без марк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 в соответствии со </w:t>
      </w:r>
      <w:hyperlink r:id="rId11" w:history="1">
        <w:r w:rsidRPr="005B4B82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указанного в настоящем абзаце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</w:t>
      </w:r>
      <w:r w:rsidR="004147BF">
        <w:rPr>
          <w:sz w:val="28"/>
          <w:szCs w:val="28"/>
        </w:rPr>
        <w:t>.</w:t>
      </w:r>
      <w:proofErr w:type="gramEnd"/>
    </w:p>
    <w:p w:rsidR="006D7EA2" w:rsidRPr="006C0070" w:rsidRDefault="00693B6B" w:rsidP="006C0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6C0070">
        <w:rPr>
          <w:sz w:val="28"/>
          <w:szCs w:val="28"/>
        </w:rPr>
        <w:t>2.</w:t>
      </w:r>
      <w:r w:rsidR="006C0070">
        <w:rPr>
          <w:sz w:val="28"/>
          <w:szCs w:val="28"/>
        </w:rPr>
        <w:t>2</w:t>
      </w:r>
      <w:r w:rsidR="00C35DCC" w:rsidRPr="006C0070">
        <w:rPr>
          <w:sz w:val="28"/>
          <w:szCs w:val="28"/>
        </w:rPr>
        <w:t xml:space="preserve">. </w:t>
      </w:r>
      <w:r w:rsidR="006D7EA2" w:rsidRPr="006C0070">
        <w:rPr>
          <w:sz w:val="28"/>
          <w:szCs w:val="28"/>
        </w:rPr>
        <w:t>При установлении минимальных расстояний  необходимо исх</w:t>
      </w:r>
      <w:r w:rsidR="006D7EA2" w:rsidRPr="006C0070">
        <w:rPr>
          <w:sz w:val="28"/>
          <w:szCs w:val="28"/>
        </w:rPr>
        <w:t>о</w:t>
      </w:r>
      <w:r w:rsidR="006D7EA2" w:rsidRPr="006C0070">
        <w:rPr>
          <w:sz w:val="28"/>
          <w:szCs w:val="28"/>
        </w:rPr>
        <w:t xml:space="preserve">дить </w:t>
      </w:r>
      <w:proofErr w:type="gramStart"/>
      <w:r w:rsidR="006D7EA2" w:rsidRPr="006C0070">
        <w:rPr>
          <w:sz w:val="28"/>
          <w:szCs w:val="28"/>
        </w:rPr>
        <w:t>из</w:t>
      </w:r>
      <w:proofErr w:type="gramEnd"/>
      <w:r w:rsidR="006D7EA2" w:rsidRPr="006C0070">
        <w:rPr>
          <w:sz w:val="28"/>
          <w:szCs w:val="28"/>
        </w:rPr>
        <w:t>:</w:t>
      </w:r>
    </w:p>
    <w:p w:rsidR="00C35DCC" w:rsidRPr="00C35DCC" w:rsidRDefault="006D7EA2" w:rsidP="006D7EA2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DCC" w:rsidRPr="00C35DCC">
        <w:rPr>
          <w:sz w:val="28"/>
          <w:szCs w:val="28"/>
        </w:rPr>
        <w:t>- обеспечения доступности торговых точек и удовлетворения потре</w:t>
      </w:r>
      <w:r w:rsidR="00C35DCC" w:rsidRPr="00C35DCC">
        <w:rPr>
          <w:sz w:val="28"/>
          <w:szCs w:val="28"/>
        </w:rPr>
        <w:t>б</w:t>
      </w:r>
      <w:r w:rsidR="00C35DCC" w:rsidRPr="00C35DCC">
        <w:rPr>
          <w:sz w:val="28"/>
          <w:szCs w:val="28"/>
        </w:rPr>
        <w:t xml:space="preserve">ностей населения, проживающего на территории </w:t>
      </w:r>
      <w:r w:rsidR="00282077">
        <w:rPr>
          <w:sz w:val="28"/>
          <w:szCs w:val="28"/>
        </w:rPr>
        <w:t>муниципального образ</w:t>
      </w:r>
      <w:r w:rsidR="00282077">
        <w:rPr>
          <w:sz w:val="28"/>
          <w:szCs w:val="28"/>
        </w:rPr>
        <w:t>о</w:t>
      </w:r>
      <w:r w:rsidR="00282077">
        <w:rPr>
          <w:sz w:val="28"/>
          <w:szCs w:val="28"/>
        </w:rPr>
        <w:t xml:space="preserve">вания Демидовское </w:t>
      </w:r>
      <w:proofErr w:type="gramStart"/>
      <w:r w:rsidR="00282077">
        <w:rPr>
          <w:sz w:val="28"/>
          <w:szCs w:val="28"/>
        </w:rPr>
        <w:t xml:space="preserve">( </w:t>
      </w:r>
      <w:proofErr w:type="gramEnd"/>
      <w:r w:rsidR="00282077">
        <w:rPr>
          <w:sz w:val="28"/>
          <w:szCs w:val="28"/>
        </w:rPr>
        <w:t>сельское поселение)</w:t>
      </w:r>
      <w:r w:rsidR="00C35DCC" w:rsidRPr="00C35DCC">
        <w:rPr>
          <w:sz w:val="28"/>
          <w:szCs w:val="28"/>
        </w:rPr>
        <w:t>, в указанной продукции;</w:t>
      </w:r>
    </w:p>
    <w:p w:rsidR="00C35DCC" w:rsidRPr="00C35DCC" w:rsidRDefault="00693B6B" w:rsidP="00693B6B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DCC" w:rsidRPr="00C35DCC">
        <w:rPr>
          <w:sz w:val="28"/>
          <w:szCs w:val="28"/>
        </w:rPr>
        <w:t>- возрастных категорий контингента и иных специфических особенн</w:t>
      </w:r>
      <w:r w:rsidR="00C35DCC" w:rsidRPr="00C35DCC">
        <w:rPr>
          <w:sz w:val="28"/>
          <w:szCs w:val="28"/>
        </w:rPr>
        <w:t>о</w:t>
      </w:r>
      <w:r w:rsidR="00C35DCC" w:rsidRPr="00C35DCC">
        <w:rPr>
          <w:sz w:val="28"/>
          <w:szCs w:val="28"/>
        </w:rPr>
        <w:t>стей учреждений, от которых исчисляются границы прилегающих терр</w:t>
      </w:r>
      <w:r w:rsidR="00C35DCC" w:rsidRPr="00C35DCC">
        <w:rPr>
          <w:sz w:val="28"/>
          <w:szCs w:val="28"/>
        </w:rPr>
        <w:t>и</w:t>
      </w:r>
      <w:r w:rsidR="00C35DCC" w:rsidRPr="00C35DCC">
        <w:rPr>
          <w:sz w:val="28"/>
          <w:szCs w:val="28"/>
        </w:rPr>
        <w:t>торий;</w:t>
      </w:r>
    </w:p>
    <w:p w:rsidR="00C35DCC" w:rsidRPr="00C35DCC" w:rsidRDefault="00693B6B" w:rsidP="00693B6B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DCC" w:rsidRPr="00C35DCC">
        <w:rPr>
          <w:sz w:val="28"/>
          <w:szCs w:val="28"/>
        </w:rPr>
        <w:t>- необходимости сохранения сложившейся сети предприятий торговли и общественного питания, расположение которых вблизи от учебных, культовых и лечебно-профилактических учреждений не оказывает сущес</w:t>
      </w:r>
      <w:r w:rsidR="00C35DCC" w:rsidRPr="00C35DCC">
        <w:rPr>
          <w:sz w:val="28"/>
          <w:szCs w:val="28"/>
        </w:rPr>
        <w:t>т</w:t>
      </w:r>
      <w:r w:rsidR="00C35DCC" w:rsidRPr="00C35DCC">
        <w:rPr>
          <w:sz w:val="28"/>
          <w:szCs w:val="28"/>
        </w:rPr>
        <w:t>венного негативного воздействия на воспитательные процессы.</w:t>
      </w:r>
    </w:p>
    <w:p w:rsidR="00C35DCC" w:rsidRPr="00C35DCC" w:rsidRDefault="00C35DCC" w:rsidP="00C35DCC">
      <w:pPr>
        <w:tabs>
          <w:tab w:val="left" w:pos="5400"/>
        </w:tabs>
        <w:jc w:val="both"/>
        <w:rPr>
          <w:sz w:val="28"/>
          <w:szCs w:val="28"/>
        </w:rPr>
      </w:pPr>
    </w:p>
    <w:sectPr w:rsidR="00C35DCC" w:rsidRPr="00C35DCC" w:rsidSect="008C0FC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5A"/>
    <w:multiLevelType w:val="hybridMultilevel"/>
    <w:tmpl w:val="A39AF4E0"/>
    <w:lvl w:ilvl="0" w:tplc="52A2A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622B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A07A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52F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D846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EC14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4AE3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7E8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F01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E8547F"/>
    <w:multiLevelType w:val="hybridMultilevel"/>
    <w:tmpl w:val="C0D07CE4"/>
    <w:lvl w:ilvl="0" w:tplc="F9EA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9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6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E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68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E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0A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2B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97486"/>
    <w:multiLevelType w:val="hybridMultilevel"/>
    <w:tmpl w:val="F84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A0991"/>
    <w:multiLevelType w:val="hybridMultilevel"/>
    <w:tmpl w:val="82BA79E6"/>
    <w:lvl w:ilvl="0" w:tplc="9FD2BC9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E0597"/>
    <w:multiLevelType w:val="hybridMultilevel"/>
    <w:tmpl w:val="1F0C614C"/>
    <w:lvl w:ilvl="0" w:tplc="6DF6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E1973"/>
    <w:multiLevelType w:val="hybridMultilevel"/>
    <w:tmpl w:val="1554BB40"/>
    <w:lvl w:ilvl="0" w:tplc="18C47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C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42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64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E0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81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E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6F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48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50E81"/>
    <w:multiLevelType w:val="singleLevel"/>
    <w:tmpl w:val="1D780A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D9C58B1"/>
    <w:multiLevelType w:val="hybridMultilevel"/>
    <w:tmpl w:val="B3D6A646"/>
    <w:lvl w:ilvl="0" w:tplc="7DCA0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F45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DA7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A2BA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B88E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8058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3C52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9E58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F8D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7B4E"/>
    <w:rsid w:val="00011549"/>
    <w:rsid w:val="00013C44"/>
    <w:rsid w:val="00020153"/>
    <w:rsid w:val="00025514"/>
    <w:rsid w:val="000437E0"/>
    <w:rsid w:val="00062C9D"/>
    <w:rsid w:val="000A6018"/>
    <w:rsid w:val="000B030F"/>
    <w:rsid w:val="000C2AAF"/>
    <w:rsid w:val="000E08DD"/>
    <w:rsid w:val="000E0F94"/>
    <w:rsid w:val="000E4478"/>
    <w:rsid w:val="001079F4"/>
    <w:rsid w:val="00127133"/>
    <w:rsid w:val="001308CE"/>
    <w:rsid w:val="001518A5"/>
    <w:rsid w:val="00156245"/>
    <w:rsid w:val="00161FED"/>
    <w:rsid w:val="00192F9A"/>
    <w:rsid w:val="001A0AC4"/>
    <w:rsid w:val="001A5A3C"/>
    <w:rsid w:val="001B1584"/>
    <w:rsid w:val="001D12A6"/>
    <w:rsid w:val="001D7D64"/>
    <w:rsid w:val="001F3FD7"/>
    <w:rsid w:val="001F4E09"/>
    <w:rsid w:val="00214DB4"/>
    <w:rsid w:val="00217B2C"/>
    <w:rsid w:val="00231E1D"/>
    <w:rsid w:val="00264B5F"/>
    <w:rsid w:val="00282077"/>
    <w:rsid w:val="00290F3D"/>
    <w:rsid w:val="002A5921"/>
    <w:rsid w:val="002C7447"/>
    <w:rsid w:val="002D4EFB"/>
    <w:rsid w:val="002D60CC"/>
    <w:rsid w:val="002D676F"/>
    <w:rsid w:val="002E37FA"/>
    <w:rsid w:val="002E3914"/>
    <w:rsid w:val="002F4029"/>
    <w:rsid w:val="002F7D5E"/>
    <w:rsid w:val="00306A04"/>
    <w:rsid w:val="003212F7"/>
    <w:rsid w:val="003349DF"/>
    <w:rsid w:val="003355EF"/>
    <w:rsid w:val="00352FE7"/>
    <w:rsid w:val="00355657"/>
    <w:rsid w:val="00377F1A"/>
    <w:rsid w:val="00384E49"/>
    <w:rsid w:val="00384EAE"/>
    <w:rsid w:val="00386C36"/>
    <w:rsid w:val="003B6E48"/>
    <w:rsid w:val="003C53F6"/>
    <w:rsid w:val="003E2EEF"/>
    <w:rsid w:val="003E688F"/>
    <w:rsid w:val="003F6225"/>
    <w:rsid w:val="0041041E"/>
    <w:rsid w:val="004147BF"/>
    <w:rsid w:val="00424165"/>
    <w:rsid w:val="00436339"/>
    <w:rsid w:val="00447273"/>
    <w:rsid w:val="00457BD2"/>
    <w:rsid w:val="00465692"/>
    <w:rsid w:val="00467329"/>
    <w:rsid w:val="004748C9"/>
    <w:rsid w:val="004778F0"/>
    <w:rsid w:val="00482EA9"/>
    <w:rsid w:val="0049273B"/>
    <w:rsid w:val="00494D6A"/>
    <w:rsid w:val="004A6DFA"/>
    <w:rsid w:val="004C2308"/>
    <w:rsid w:val="004C2506"/>
    <w:rsid w:val="004E0167"/>
    <w:rsid w:val="004F5879"/>
    <w:rsid w:val="005146C5"/>
    <w:rsid w:val="0052334D"/>
    <w:rsid w:val="005434A8"/>
    <w:rsid w:val="00546D04"/>
    <w:rsid w:val="00582FAA"/>
    <w:rsid w:val="00586397"/>
    <w:rsid w:val="005A243E"/>
    <w:rsid w:val="005B4B82"/>
    <w:rsid w:val="005C5F02"/>
    <w:rsid w:val="005D1AB0"/>
    <w:rsid w:val="005D3701"/>
    <w:rsid w:val="005F4518"/>
    <w:rsid w:val="00603F4D"/>
    <w:rsid w:val="00605EBF"/>
    <w:rsid w:val="00612BE6"/>
    <w:rsid w:val="00644FBD"/>
    <w:rsid w:val="00666100"/>
    <w:rsid w:val="006747AA"/>
    <w:rsid w:val="00693B6B"/>
    <w:rsid w:val="006A0A92"/>
    <w:rsid w:val="006A68E1"/>
    <w:rsid w:val="006A6D9E"/>
    <w:rsid w:val="006B27C8"/>
    <w:rsid w:val="006C0070"/>
    <w:rsid w:val="006D7EA2"/>
    <w:rsid w:val="006E3F4B"/>
    <w:rsid w:val="006F11B6"/>
    <w:rsid w:val="006F1726"/>
    <w:rsid w:val="006F1DB0"/>
    <w:rsid w:val="006F1FAC"/>
    <w:rsid w:val="007045C7"/>
    <w:rsid w:val="007114C8"/>
    <w:rsid w:val="00711BAE"/>
    <w:rsid w:val="0072703D"/>
    <w:rsid w:val="00743926"/>
    <w:rsid w:val="0074608E"/>
    <w:rsid w:val="007513BE"/>
    <w:rsid w:val="007521E9"/>
    <w:rsid w:val="00753CB9"/>
    <w:rsid w:val="00767495"/>
    <w:rsid w:val="0077086C"/>
    <w:rsid w:val="0078189F"/>
    <w:rsid w:val="00786882"/>
    <w:rsid w:val="007876E6"/>
    <w:rsid w:val="0079221D"/>
    <w:rsid w:val="00792FD9"/>
    <w:rsid w:val="007B2B77"/>
    <w:rsid w:val="007B3306"/>
    <w:rsid w:val="007B44B1"/>
    <w:rsid w:val="007E7C0B"/>
    <w:rsid w:val="007F279A"/>
    <w:rsid w:val="007F79A6"/>
    <w:rsid w:val="00812830"/>
    <w:rsid w:val="00832CE5"/>
    <w:rsid w:val="0085635F"/>
    <w:rsid w:val="0086543D"/>
    <w:rsid w:val="008720A6"/>
    <w:rsid w:val="00876280"/>
    <w:rsid w:val="0088613A"/>
    <w:rsid w:val="008B5857"/>
    <w:rsid w:val="008C0FC0"/>
    <w:rsid w:val="008C1113"/>
    <w:rsid w:val="008C426E"/>
    <w:rsid w:val="008C7C59"/>
    <w:rsid w:val="008F333C"/>
    <w:rsid w:val="009003D4"/>
    <w:rsid w:val="00901CF1"/>
    <w:rsid w:val="00904411"/>
    <w:rsid w:val="0090561A"/>
    <w:rsid w:val="00910616"/>
    <w:rsid w:val="009228E5"/>
    <w:rsid w:val="00951499"/>
    <w:rsid w:val="00954476"/>
    <w:rsid w:val="009562B3"/>
    <w:rsid w:val="00966FF6"/>
    <w:rsid w:val="00977B4E"/>
    <w:rsid w:val="009971AE"/>
    <w:rsid w:val="009C2E47"/>
    <w:rsid w:val="009C38D7"/>
    <w:rsid w:val="009C589D"/>
    <w:rsid w:val="009D5F7F"/>
    <w:rsid w:val="00A029CC"/>
    <w:rsid w:val="00A11ECC"/>
    <w:rsid w:val="00A4411D"/>
    <w:rsid w:val="00A465AF"/>
    <w:rsid w:val="00A5099F"/>
    <w:rsid w:val="00A609C5"/>
    <w:rsid w:val="00A80F54"/>
    <w:rsid w:val="00A95A4C"/>
    <w:rsid w:val="00AA1F8C"/>
    <w:rsid w:val="00AA72D7"/>
    <w:rsid w:val="00AB0515"/>
    <w:rsid w:val="00AC1F34"/>
    <w:rsid w:val="00AC3C28"/>
    <w:rsid w:val="00AC6021"/>
    <w:rsid w:val="00AD3326"/>
    <w:rsid w:val="00AD46F8"/>
    <w:rsid w:val="00AD597B"/>
    <w:rsid w:val="00AF5372"/>
    <w:rsid w:val="00AF7481"/>
    <w:rsid w:val="00B01E4F"/>
    <w:rsid w:val="00B16245"/>
    <w:rsid w:val="00B24F71"/>
    <w:rsid w:val="00B303AB"/>
    <w:rsid w:val="00B34ADF"/>
    <w:rsid w:val="00B55A2E"/>
    <w:rsid w:val="00BB1211"/>
    <w:rsid w:val="00BD61CD"/>
    <w:rsid w:val="00BE0054"/>
    <w:rsid w:val="00BF3FBE"/>
    <w:rsid w:val="00BF4121"/>
    <w:rsid w:val="00C04823"/>
    <w:rsid w:val="00C11DAD"/>
    <w:rsid w:val="00C14CC5"/>
    <w:rsid w:val="00C35DCC"/>
    <w:rsid w:val="00C62C40"/>
    <w:rsid w:val="00C760C6"/>
    <w:rsid w:val="00C939D0"/>
    <w:rsid w:val="00C9498E"/>
    <w:rsid w:val="00CA15FC"/>
    <w:rsid w:val="00CA78BB"/>
    <w:rsid w:val="00CB24C8"/>
    <w:rsid w:val="00CC4819"/>
    <w:rsid w:val="00CD03A5"/>
    <w:rsid w:val="00CE5A5F"/>
    <w:rsid w:val="00CF3069"/>
    <w:rsid w:val="00CF486F"/>
    <w:rsid w:val="00D37EE9"/>
    <w:rsid w:val="00D445AD"/>
    <w:rsid w:val="00D517A9"/>
    <w:rsid w:val="00D64AD8"/>
    <w:rsid w:val="00D74398"/>
    <w:rsid w:val="00D74BAC"/>
    <w:rsid w:val="00D80341"/>
    <w:rsid w:val="00D81DF5"/>
    <w:rsid w:val="00D91DD7"/>
    <w:rsid w:val="00D93D06"/>
    <w:rsid w:val="00DA0F9A"/>
    <w:rsid w:val="00DA5C92"/>
    <w:rsid w:val="00DC76B5"/>
    <w:rsid w:val="00DD3902"/>
    <w:rsid w:val="00DE036B"/>
    <w:rsid w:val="00DE16A9"/>
    <w:rsid w:val="00E01506"/>
    <w:rsid w:val="00E347CA"/>
    <w:rsid w:val="00E416BB"/>
    <w:rsid w:val="00E42E9B"/>
    <w:rsid w:val="00E7374E"/>
    <w:rsid w:val="00E816D7"/>
    <w:rsid w:val="00E9569D"/>
    <w:rsid w:val="00EA1AD8"/>
    <w:rsid w:val="00EA64A4"/>
    <w:rsid w:val="00EA6DA3"/>
    <w:rsid w:val="00EB6F34"/>
    <w:rsid w:val="00ED36D9"/>
    <w:rsid w:val="00F0531A"/>
    <w:rsid w:val="00F054F3"/>
    <w:rsid w:val="00F30D28"/>
    <w:rsid w:val="00F4785E"/>
    <w:rsid w:val="00F60735"/>
    <w:rsid w:val="00FA5262"/>
    <w:rsid w:val="00FB7D14"/>
    <w:rsid w:val="00FC3DBC"/>
    <w:rsid w:val="00FC455C"/>
    <w:rsid w:val="00FD4F57"/>
    <w:rsid w:val="00FE39E8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ECC"/>
  </w:style>
  <w:style w:type="paragraph" w:styleId="1">
    <w:name w:val="heading 1"/>
    <w:basedOn w:val="a"/>
    <w:next w:val="a"/>
    <w:qFormat/>
    <w:rsid w:val="004778F0"/>
    <w:pPr>
      <w:keepNext/>
      <w:jc w:val="both"/>
      <w:outlineLvl w:val="0"/>
    </w:pPr>
    <w:rPr>
      <w:rFonts w:ascii="MS Sans Serif" w:hAnsi="MS Sans Seri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1ECC"/>
    <w:pPr>
      <w:jc w:val="center"/>
    </w:pPr>
    <w:rPr>
      <w:sz w:val="40"/>
    </w:rPr>
  </w:style>
  <w:style w:type="paragraph" w:styleId="a4">
    <w:name w:val="Body Text"/>
    <w:basedOn w:val="a"/>
    <w:link w:val="a5"/>
    <w:rsid w:val="00A11ECC"/>
    <w:pPr>
      <w:jc w:val="center"/>
    </w:pPr>
    <w:rPr>
      <w:sz w:val="36"/>
    </w:rPr>
  </w:style>
  <w:style w:type="paragraph" w:styleId="a6">
    <w:name w:val="Subtitle"/>
    <w:basedOn w:val="a"/>
    <w:qFormat/>
    <w:rsid w:val="00A11ECC"/>
    <w:pPr>
      <w:jc w:val="center"/>
    </w:pPr>
    <w:rPr>
      <w:b/>
      <w:sz w:val="56"/>
      <w:u w:val="single"/>
    </w:rPr>
  </w:style>
  <w:style w:type="paragraph" w:styleId="a7">
    <w:name w:val="Body Text Indent"/>
    <w:basedOn w:val="a"/>
    <w:rsid w:val="00A11ECC"/>
    <w:pPr>
      <w:autoSpaceDE w:val="0"/>
      <w:autoSpaceDN w:val="0"/>
      <w:adjustRightInd w:val="0"/>
      <w:spacing w:line="360" w:lineRule="auto"/>
      <w:ind w:firstLine="1134"/>
      <w:jc w:val="both"/>
    </w:pPr>
    <w:rPr>
      <w:sz w:val="28"/>
    </w:rPr>
  </w:style>
  <w:style w:type="table" w:styleId="a8">
    <w:name w:val="Table Grid"/>
    <w:basedOn w:val="a1"/>
    <w:rsid w:val="0086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B5857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CF30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CF3069"/>
    <w:rPr>
      <w:sz w:val="36"/>
      <w:lang w:val="ru-RU" w:eastAsia="ru-RU" w:bidi="ar-SA"/>
    </w:rPr>
  </w:style>
  <w:style w:type="paragraph" w:customStyle="1" w:styleId="aa">
    <w:name w:val="Содержимое таблицы"/>
    <w:basedOn w:val="a"/>
    <w:rsid w:val="00AD3326"/>
    <w:pPr>
      <w:suppressLineNumbers/>
      <w:suppressAutoHyphens/>
      <w:overflowPunct w:val="0"/>
    </w:pPr>
    <w:rPr>
      <w:kern w:val="1"/>
      <w:sz w:val="24"/>
      <w:lang w:eastAsia="ar-SA"/>
    </w:rPr>
  </w:style>
  <w:style w:type="character" w:styleId="ab">
    <w:name w:val="Hyperlink"/>
    <w:basedOn w:val="a0"/>
    <w:rsid w:val="00EB6F34"/>
    <w:rPr>
      <w:color w:val="0000FF"/>
      <w:u w:val="single"/>
    </w:rPr>
  </w:style>
  <w:style w:type="paragraph" w:customStyle="1" w:styleId="ConsPlusNormal">
    <w:name w:val="ConsPlusNormal"/>
    <w:rsid w:val="00966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locked/>
    <w:rsid w:val="006D7E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D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1">
    <w:name w:val="1 Знак Знак Знак Знак Знак Знак Знак Знак Знак1 Знак Знак Знак Знак Знак Знак Знак Знак Знак Знак Знак Знак Знак"/>
    <w:basedOn w:val="a"/>
    <w:next w:val="a"/>
    <w:autoRedefine/>
    <w:rsid w:val="002D60CC"/>
    <w:pPr>
      <w:spacing w:before="60"/>
      <w:jc w:val="center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6C77B1A3576315FE3762F19DB88C813787DF0B0C39B319E0318B7305D50F9246AB91ACD4EFCA8QCh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6C77B1A3576315FE3762F19DB88C8137A72FBB4CE9B319E0318B7305D50F9246AB91ACD4FFAA8QCh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EA518CE12F8A7EB827F342CD780904A63F7C8E3183503FE836477F36A49564019CDD9DB6393C8qDo7E" TargetMode="External"/><Relationship Id="rId11" Type="http://schemas.openxmlformats.org/officeDocument/2006/relationships/hyperlink" Target="consultantplus://offline/ref=ADE6C77B1A3576315FE3762F19DB88C813787DF0B0C39B319E0318B7305D50F9246AB91ACD4EF9ADQCh4E" TargetMode="External"/><Relationship Id="rId5" Type="http://schemas.openxmlformats.org/officeDocument/2006/relationships/hyperlink" Target="consultantplus://offline/ref=2A955B3E31AC5E699AF3241D00D9A3724093A973D34A73AF77E4E8B33DX3mFE" TargetMode="External"/><Relationship Id="rId10" Type="http://schemas.openxmlformats.org/officeDocument/2006/relationships/hyperlink" Target="consultantplus://offline/ref=ADE6C77B1A3576315FE3762F19DB88C813787DF0B0C39B319E0318B7305D50F9246AB91ACD4EF8A4QCh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6C77B1A3576315FE3762F19DB88C813787DF0B0C39B319E0318B7305D50F9246AB91CQC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6577</CharactersWithSpaces>
  <SharedDoc>false</SharedDoc>
  <HLinks>
    <vt:vector size="84" baseType="variant"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consultantplus://offline/ref=2B78E40BD90DF5F7C1084A514FEEA2F9290756C0D98874B36C9071139627C75C442DB505DBAC7384cEf9L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consultantplus://offline/ref=2B78E40BD90DF5F7C1084A514FEEA2F9290756C0D98874B36C9071139627C75C442DB505DBAC7384cEfBL</vt:lpwstr>
      </vt:variant>
      <vt:variant>
        <vt:lpwstr/>
      </vt:variant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consultantplus://offline/ref=ADE6C77B1A3576315FE3762F19DB88C813787DF0B0C39B319E0318B7305D50F9246AB91ACD4EF9ADQCh4E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consultantplus://offline/ref=ADE6C77B1A3576315FE3762F19DB88C813787DF0B0C39B319E0318B7305D50F9246AB91ACD4EF8A4QCh6E</vt:lpwstr>
      </vt:variant>
      <vt:variant>
        <vt:lpwstr/>
      </vt:variant>
      <vt:variant>
        <vt:i4>3211370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consultantplus://offline/ref=ADE6C77B1A3576315FE3762F19DB88C813787DF0B0C39B319E0318B7305D50F9246AB91CQChFE</vt:lpwstr>
      </vt:variant>
      <vt:variant>
        <vt:lpwstr/>
      </vt:variant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consultantplus://offline/ref=ADE6C77B1A3576315FE3762F19DB88C813787DF0B0C39B319E0318B7305D50F9246AB91ACD4EFCA8QCh1E</vt:lpwstr>
      </vt:variant>
      <vt:variant>
        <vt:lpwstr/>
      </vt:variant>
      <vt:variant>
        <vt:i4>6357101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consultantplus://offline/ref=ADE6C77B1A3576315FE3762F19DB88C8137A76F2B5C39B319E0318B7305D50F9246AB91ACD4EF8AEQCh3E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consultantplus://offline/ref=ADE6C77B1A3576315FE3762F19DB88C8137D75F4B0C69B319E0318B7305D50F9246AB91ACD4EF8ADQChAE</vt:lpwstr>
      </vt:variant>
      <vt:variant>
        <vt:lpwstr/>
      </vt:variant>
      <vt:variant>
        <vt:i4>6357093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consultantplus://offline/ref=ADE6C77B1A3576315FE3762F19DB88C813787DF0B0C39B319E0318B7305D50F9246AB91ACD4EFCA8QCh1E</vt:lpwstr>
      </vt:variant>
      <vt:variant>
        <vt:lpwstr/>
      </vt:variant>
      <vt:variant>
        <vt:i4>6357093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consultantplus://offline/ref=ADE6C77B1A3576315FE3762F19DB88C813787DF0B0C39B319E0318B7305D50F9246AB91ACD4EFCA8QCh1E</vt:lpwstr>
      </vt:variant>
      <vt:variant>
        <vt:lpwstr/>
      </vt:variant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consultantplus://offline/ref=ADE6C77B1A3576315FE3762F19DB88C813787DF0B0C39B319E0318B7305D50F9246AB91ACD4EFCA8QCh1E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consultantplus://offline/ref=ADE6C77B1A3576315FE3762F19DB88C8137A72FBB4CE9B319E0318B7305D50F9246AB91ACD4FFAA8QCh7E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consultantplus://offline/ref=7F0EA518CE12F8A7EB827F342CD780904A63F7C8E3183503FE836477F36A49564019CDD9DB6393C8qDo7E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consultantplus://offline/ref=2A955B3E31AC5E699AF3241D00D9A3724093A973D34A73AF77E4E8B33DX3mFE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Сухинина </dc:creator>
  <cp:keywords/>
  <dc:description/>
  <cp:lastModifiedBy>Вера</cp:lastModifiedBy>
  <cp:revision>2</cp:revision>
  <cp:lastPrinted>2013-07-06T08:43:00Z</cp:lastPrinted>
  <dcterms:created xsi:type="dcterms:W3CDTF">2013-07-06T08:43:00Z</dcterms:created>
  <dcterms:modified xsi:type="dcterms:W3CDTF">2013-07-06T08:43:00Z</dcterms:modified>
</cp:coreProperties>
</file>